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43E1" w14:textId="77777777" w:rsidR="00A8439D" w:rsidRDefault="00A8439D" w:rsidP="009E4703">
      <w:pPr>
        <w:rPr>
          <w:rFonts w:ascii="Vodafone Rg" w:hAnsi="Vodafone Rg"/>
          <w:b/>
          <w:bCs/>
          <w:noProof/>
          <w:lang w:val="tr-TR"/>
        </w:rPr>
      </w:pPr>
    </w:p>
    <w:p w14:paraId="54A7BB50" w14:textId="732BCC19" w:rsidR="00C02765" w:rsidRPr="00E10DB1" w:rsidRDefault="00106CBE" w:rsidP="00C02765">
      <w:pPr>
        <w:jc w:val="center"/>
        <w:rPr>
          <w:rFonts w:ascii="Vodafone Rg" w:hAnsi="Vodafone Rg"/>
          <w:b/>
          <w:bCs/>
          <w:noProof/>
          <w:sz w:val="48"/>
          <w:szCs w:val="48"/>
          <w:lang w:val="tr-TR"/>
        </w:rPr>
      </w:pPr>
      <w:r w:rsidRPr="00106CBE">
        <w:rPr>
          <w:rFonts w:ascii="Vodafone Rg" w:hAnsi="Vodafone Rg"/>
          <w:b/>
          <w:bCs/>
          <w:noProof/>
          <w:sz w:val="44"/>
          <w:szCs w:val="44"/>
          <w:lang w:val="tr-TR"/>
        </w:rPr>
        <w:t>VODAFONE’DAN FİBERDE GİGABİT HIZLARDA SİMETRİK İNTERNET DEVRİ</w:t>
      </w:r>
    </w:p>
    <w:p w14:paraId="7ABC9AB8" w14:textId="77777777" w:rsidR="00C02765" w:rsidRPr="00307C82" w:rsidRDefault="00C02765" w:rsidP="009E4703">
      <w:pPr>
        <w:rPr>
          <w:rFonts w:ascii="Vodafone Rg" w:hAnsi="Vodafone Rg"/>
          <w:b/>
          <w:bCs/>
          <w:noProof/>
          <w:lang w:val="tr-TR"/>
        </w:rPr>
      </w:pPr>
    </w:p>
    <w:p w14:paraId="717FC21C" w14:textId="04463415" w:rsidR="00C80421" w:rsidRPr="009E01DA" w:rsidRDefault="00106CBE" w:rsidP="00975812">
      <w:pPr>
        <w:pStyle w:val="ListeParagraf"/>
        <w:shd w:val="clear" w:color="auto" w:fill="FFFFFF"/>
        <w:spacing w:after="120"/>
        <w:ind w:left="153"/>
        <w:contextualSpacing w:val="0"/>
        <w:jc w:val="center"/>
        <w:textAlignment w:val="baseline"/>
        <w:rPr>
          <w:rFonts w:ascii="Vodafone Rg" w:hAnsi="Vodafone Rg"/>
          <w:b/>
          <w:bCs/>
          <w:noProof/>
        </w:rPr>
      </w:pPr>
      <w:r w:rsidRPr="00106CBE">
        <w:rPr>
          <w:rFonts w:ascii="Vodafone Rg" w:eastAsia="Times New Roman" w:hAnsi="Vodafone Rg" w:cs="Times New Roman"/>
          <w:b/>
          <w:bCs/>
          <w:noProof/>
          <w:color w:val="auto"/>
          <w:lang w:val="tr-TR"/>
        </w:rPr>
        <w:t>Vodafone Türkiye, fiber odaklı yatırımlarına bir yenisini ekleyerek XGS-PON teknolojisini hayata geçirdi. Böylece kullanıcılar artık hem indirme hem de yükleme hızında 1000 Mbps’ye varan simetrik hız avantajından faydalanabiliyor.</w:t>
      </w:r>
    </w:p>
    <w:p w14:paraId="4D468E1A" w14:textId="77777777" w:rsidR="009E4703" w:rsidRPr="009E01DA" w:rsidRDefault="00C80421" w:rsidP="009E01DA">
      <w:pPr>
        <w:jc w:val="center"/>
        <w:rPr>
          <w:rFonts w:ascii="Vodafone Rg" w:hAnsi="Vodafone Rg"/>
          <w:b/>
          <w:bCs/>
          <w:noProof/>
          <w:lang w:val="tr-TR"/>
        </w:rPr>
      </w:pPr>
      <w:r w:rsidRPr="00C80421">
        <w:rPr>
          <w:rFonts w:ascii="Vodafone Rg" w:hAnsi="Vodafone Rg"/>
          <w:b/>
          <w:bCs/>
          <w:noProof/>
          <w:lang w:val="tr-TR"/>
        </w:rPr>
        <w:t xml:space="preserve"> </w:t>
      </w:r>
    </w:p>
    <w:p w14:paraId="5EB21D53" w14:textId="6CF7B760" w:rsidR="00106CBE" w:rsidRPr="00106CBE" w:rsidRDefault="009C690E" w:rsidP="00106CBE">
      <w:pPr>
        <w:jc w:val="both"/>
        <w:rPr>
          <w:rFonts w:ascii="Vodafone Rg" w:hAnsi="Vodafone Rg"/>
          <w:noProof/>
          <w:sz w:val="22"/>
          <w:szCs w:val="22"/>
          <w:lang w:val="tr-TR"/>
        </w:rPr>
      </w:pPr>
      <w:r>
        <w:rPr>
          <w:rFonts w:ascii="Vodafone Rg" w:hAnsi="Vodafone Rg"/>
          <w:b/>
          <w:bCs/>
          <w:noProof/>
          <w:sz w:val="22"/>
          <w:szCs w:val="22"/>
          <w:lang w:val="tr-TR"/>
        </w:rPr>
        <w:t>15</w:t>
      </w:r>
      <w:r w:rsidR="009E01DA">
        <w:rPr>
          <w:rFonts w:ascii="Vodafone Rg" w:hAnsi="Vodafone Rg"/>
          <w:b/>
          <w:bCs/>
          <w:noProof/>
          <w:sz w:val="22"/>
          <w:szCs w:val="22"/>
          <w:lang w:val="tr-TR"/>
        </w:rPr>
        <w:t xml:space="preserve"> Eylül</w:t>
      </w:r>
      <w:r w:rsidR="00CF68E1" w:rsidRPr="00307C82">
        <w:rPr>
          <w:rFonts w:ascii="Vodafone Rg" w:hAnsi="Vodafone Rg"/>
          <w:b/>
          <w:bCs/>
          <w:noProof/>
          <w:sz w:val="22"/>
          <w:szCs w:val="22"/>
          <w:lang w:val="tr-TR"/>
        </w:rPr>
        <w:t xml:space="preserve"> </w:t>
      </w:r>
      <w:r w:rsidR="009E4703" w:rsidRPr="00307C82">
        <w:rPr>
          <w:rFonts w:ascii="Vodafone Rg" w:hAnsi="Vodafone Rg"/>
          <w:b/>
          <w:bCs/>
          <w:noProof/>
          <w:sz w:val="22"/>
          <w:szCs w:val="22"/>
          <w:lang w:val="tr-TR"/>
        </w:rPr>
        <w:t>202</w:t>
      </w:r>
      <w:r w:rsidR="0044730A" w:rsidRPr="00307C82">
        <w:rPr>
          <w:rFonts w:ascii="Vodafone Rg" w:hAnsi="Vodafone Rg"/>
          <w:b/>
          <w:bCs/>
          <w:noProof/>
          <w:sz w:val="22"/>
          <w:szCs w:val="22"/>
          <w:lang w:val="tr-TR"/>
        </w:rPr>
        <w:t>5</w:t>
      </w:r>
      <w:r w:rsidR="009E4703" w:rsidRPr="00307C82">
        <w:rPr>
          <w:rFonts w:ascii="Vodafone Rg" w:hAnsi="Vodafone Rg"/>
          <w:bCs/>
          <w:noProof/>
          <w:sz w:val="22"/>
          <w:szCs w:val="22"/>
          <w:lang w:val="tr-TR"/>
        </w:rPr>
        <w:t xml:space="preserve"> –</w:t>
      </w:r>
      <w:r w:rsidR="00106CBE">
        <w:rPr>
          <w:rFonts w:ascii="Vodafone Rg" w:hAnsi="Vodafone Rg"/>
          <w:bCs/>
          <w:noProof/>
          <w:sz w:val="22"/>
          <w:szCs w:val="22"/>
          <w:lang w:val="tr-TR"/>
        </w:rPr>
        <w:t xml:space="preserve"> </w:t>
      </w:r>
      <w:r w:rsidR="00106CBE" w:rsidRPr="00106CBE">
        <w:rPr>
          <w:rFonts w:ascii="Vodafone Rg" w:hAnsi="Vodafone Rg"/>
          <w:noProof/>
          <w:sz w:val="22"/>
          <w:szCs w:val="22"/>
          <w:lang w:val="tr-TR"/>
        </w:rPr>
        <w:t>Vodafone Türkiye, gigabit hızlara kadar çıkan fiber internet hizmetiyle müşterilerinin ihtiyaçlarını en yeni teknolojilerle buluşturmaya devam ediyor. Bu kapsamda geçtiğimiz aylarda GPON fiber altyapısı yükleme hızlarında artış yapan şirket, şimdi de XGS-PON (10G Simetrik Pasif Optik Şebeke) teknolojisini müşterilerinin hizmetine sunmaya başladı. Bu sayede Vodafone’lular, internette yalnızca indirme değil, yükleme yaparken de 1000 Mbps’ye kadar simetrik hız avantajına sahip oluyor.</w:t>
      </w:r>
    </w:p>
    <w:p w14:paraId="721BEBDD" w14:textId="77777777" w:rsidR="00106CBE" w:rsidRPr="00106CBE" w:rsidRDefault="00106CBE" w:rsidP="00106CBE">
      <w:pPr>
        <w:jc w:val="both"/>
        <w:rPr>
          <w:rFonts w:ascii="Vodafone Rg" w:hAnsi="Vodafone Rg"/>
          <w:noProof/>
          <w:sz w:val="22"/>
          <w:szCs w:val="22"/>
          <w:lang w:val="tr-TR"/>
        </w:rPr>
      </w:pPr>
    </w:p>
    <w:p w14:paraId="34348103" w14:textId="77777777" w:rsidR="00106CBE" w:rsidRPr="00106CBE" w:rsidRDefault="00106CBE" w:rsidP="00106CBE">
      <w:pPr>
        <w:jc w:val="both"/>
        <w:rPr>
          <w:rFonts w:ascii="Vodafone Rg" w:hAnsi="Vodafone Rg"/>
          <w:noProof/>
          <w:sz w:val="22"/>
          <w:szCs w:val="22"/>
          <w:lang w:val="tr-TR"/>
        </w:rPr>
      </w:pPr>
      <w:r w:rsidRPr="00106CBE">
        <w:rPr>
          <w:rFonts w:ascii="Vodafone Rg" w:hAnsi="Vodafone Rg"/>
          <w:noProof/>
          <w:sz w:val="22"/>
          <w:szCs w:val="22"/>
          <w:lang w:val="tr-TR"/>
        </w:rPr>
        <w:t>Bu yeni teknolojisi sayesinde 100 gigabaytlık bir oyun 13 dakika 20 saniyede indirilebilirken, aynı boyuttaki bir video da aynı sürede yüklenebiliyor. Bu sayede kullanıcılar kolaylıkla oyun yayını yapabiliyor, sevdikleri sosyal medya platformuna içeriklerini yükleyebiliyor, büyük dosyaları saniyeler içinde paylaşabiliyor.</w:t>
      </w:r>
    </w:p>
    <w:p w14:paraId="5D461027" w14:textId="77777777" w:rsidR="00106CBE" w:rsidRPr="00106CBE" w:rsidRDefault="00106CBE" w:rsidP="00106CBE">
      <w:pPr>
        <w:jc w:val="both"/>
        <w:rPr>
          <w:rFonts w:ascii="Vodafone Rg" w:hAnsi="Vodafone Rg"/>
          <w:noProof/>
          <w:sz w:val="22"/>
          <w:szCs w:val="22"/>
          <w:lang w:val="tr-TR"/>
        </w:rPr>
      </w:pPr>
    </w:p>
    <w:p w14:paraId="63E68D9E" w14:textId="77777777" w:rsidR="00106CBE" w:rsidRPr="00106CBE" w:rsidRDefault="00106CBE" w:rsidP="00106CBE">
      <w:pPr>
        <w:jc w:val="both"/>
        <w:rPr>
          <w:rFonts w:ascii="Vodafone Rg" w:hAnsi="Vodafone Rg"/>
          <w:noProof/>
          <w:sz w:val="22"/>
          <w:szCs w:val="22"/>
          <w:lang w:val="tr-TR"/>
        </w:rPr>
      </w:pPr>
      <w:r w:rsidRPr="00106CBE">
        <w:rPr>
          <w:rFonts w:ascii="Vodafone Rg" w:hAnsi="Vodafone Rg"/>
          <w:noProof/>
          <w:sz w:val="22"/>
          <w:szCs w:val="22"/>
          <w:lang w:val="tr-TR"/>
        </w:rPr>
        <w:t xml:space="preserve">Vodafone Türkiye İcra Kurulu Başkan Yardımcısı </w:t>
      </w:r>
      <w:r w:rsidRPr="00106CBE">
        <w:rPr>
          <w:rFonts w:ascii="Vodafone Rg" w:hAnsi="Vodafone Rg"/>
          <w:b/>
          <w:bCs/>
          <w:noProof/>
          <w:sz w:val="22"/>
          <w:szCs w:val="22"/>
          <w:lang w:val="tr-TR"/>
        </w:rPr>
        <w:t>Yago Lopez</w:t>
      </w:r>
      <w:r w:rsidRPr="00106CBE">
        <w:rPr>
          <w:rFonts w:ascii="Vodafone Rg" w:hAnsi="Vodafone Rg"/>
          <w:noProof/>
          <w:sz w:val="22"/>
          <w:szCs w:val="22"/>
          <w:lang w:val="tr-TR"/>
        </w:rPr>
        <w:t>, şunları söyledi:</w:t>
      </w:r>
    </w:p>
    <w:p w14:paraId="1ED3E45B" w14:textId="77777777" w:rsidR="00106CBE" w:rsidRPr="00106CBE" w:rsidRDefault="00106CBE" w:rsidP="00106CBE">
      <w:pPr>
        <w:jc w:val="both"/>
        <w:rPr>
          <w:rFonts w:ascii="Vodafone Rg" w:hAnsi="Vodafone Rg"/>
          <w:noProof/>
          <w:sz w:val="22"/>
          <w:szCs w:val="22"/>
          <w:lang w:val="tr-TR"/>
        </w:rPr>
      </w:pPr>
    </w:p>
    <w:p w14:paraId="07E956CA" w14:textId="41EC377F" w:rsidR="00106CBE" w:rsidRDefault="00106CBE" w:rsidP="00106CBE">
      <w:pPr>
        <w:jc w:val="both"/>
        <w:rPr>
          <w:rFonts w:ascii="Vodafone Rg" w:hAnsi="Vodafone Rg"/>
          <w:noProof/>
          <w:sz w:val="22"/>
          <w:szCs w:val="22"/>
          <w:lang w:val="tr-TR"/>
        </w:rPr>
      </w:pPr>
      <w:r w:rsidRPr="00106CBE">
        <w:rPr>
          <w:rFonts w:ascii="Vodafone Rg" w:hAnsi="Vodafone Rg"/>
          <w:noProof/>
          <w:sz w:val="22"/>
          <w:szCs w:val="22"/>
          <w:lang w:val="tr-TR"/>
        </w:rPr>
        <w:t>“Vodafone olarak, müşterilerimizin bağlantıdan beklentilerini geleceğe taşıyan yatırımlara öncülük etmeye devam ediyoruz. Gigabit seviyesinde simetrik hızlar sunan XGS-PON teknolojisi yarının dijital ihtiyaçlarını da karşılayacak şeklinde tasarlandı. Bu teknoloji sayesinde müşterilerimizin sadece indirirken değil, yükleme yaparken de harcadıkları zaman azalıyor. Fiber altyapımızı güçlendirmeye, ülkemizi yeni nesil internet standartlarıyla buluşturma vizyonuyla çalışmaya devam edeceğiz.”</w:t>
      </w:r>
    </w:p>
    <w:p w14:paraId="00159E8C" w14:textId="77777777" w:rsidR="00106CBE" w:rsidRDefault="00106CBE" w:rsidP="009E01DA">
      <w:pPr>
        <w:jc w:val="both"/>
        <w:rPr>
          <w:rFonts w:ascii="Vodafone Rg" w:hAnsi="Vodafone Rg"/>
          <w:noProof/>
          <w:sz w:val="22"/>
          <w:szCs w:val="22"/>
          <w:lang w:val="tr-TR"/>
        </w:rPr>
      </w:pPr>
    </w:p>
    <w:p w14:paraId="0D65504B" w14:textId="77777777" w:rsidR="00586FD8" w:rsidRDefault="00586FD8" w:rsidP="009E4703">
      <w:pPr>
        <w:jc w:val="both"/>
        <w:rPr>
          <w:rFonts w:ascii="Vodafone Rg" w:hAnsi="Vodafone Rg"/>
          <w:b/>
          <w:bCs/>
          <w:noProof/>
          <w:sz w:val="22"/>
          <w:szCs w:val="22"/>
          <w:lang w:val="tr-TR"/>
        </w:rPr>
      </w:pPr>
    </w:p>
    <w:p w14:paraId="5BD01442" w14:textId="77777777" w:rsidR="00106CBE" w:rsidRPr="00307C82" w:rsidRDefault="00106CBE" w:rsidP="009E4703">
      <w:pPr>
        <w:jc w:val="both"/>
        <w:rPr>
          <w:rFonts w:ascii="Vodafone Rg" w:hAnsi="Vodafone Rg" w:cs="Arial"/>
          <w:i/>
          <w:iCs/>
          <w:noProof/>
          <w:sz w:val="18"/>
          <w:szCs w:val="18"/>
          <w:u w:val="single"/>
          <w:lang w:val="tr-TR"/>
        </w:rPr>
      </w:pPr>
    </w:p>
    <w:p w14:paraId="0BE6DE7A" w14:textId="77777777" w:rsidR="00413F5C" w:rsidRPr="00CB0880" w:rsidRDefault="00413F5C" w:rsidP="00413F5C">
      <w:pPr>
        <w:tabs>
          <w:tab w:val="left" w:pos="8364"/>
        </w:tabs>
        <w:jc w:val="both"/>
        <w:rPr>
          <w:rFonts w:ascii="Vodafone Rg" w:hAnsi="Vodafone Rg"/>
          <w:b/>
          <w:bCs/>
          <w:i/>
          <w:iCs/>
          <w:noProof/>
          <w:sz w:val="18"/>
          <w:szCs w:val="18"/>
          <w:u w:val="single"/>
          <w:lang w:val="tr-TR"/>
        </w:rPr>
      </w:pPr>
      <w:r w:rsidRPr="00CB0880">
        <w:rPr>
          <w:rFonts w:ascii="Vodafone Rg" w:hAnsi="Vodafone Rg"/>
          <w:b/>
          <w:bCs/>
          <w:i/>
          <w:iCs/>
          <w:noProof/>
          <w:sz w:val="18"/>
          <w:szCs w:val="18"/>
          <w:u w:val="single"/>
          <w:lang w:val="tr-TR"/>
        </w:rPr>
        <w:t>Vodafone hakkında</w:t>
      </w:r>
    </w:p>
    <w:p w14:paraId="32F1B401" w14:textId="77777777" w:rsidR="00413F5C" w:rsidRPr="00A3614B" w:rsidRDefault="00413F5C" w:rsidP="00413F5C">
      <w:pPr>
        <w:jc w:val="both"/>
        <w:rPr>
          <w:rFonts w:ascii="Vodafone Rg" w:hAnsi="Vodafone Rg"/>
          <w:i/>
          <w:iCs/>
          <w:noProof/>
          <w:sz w:val="18"/>
          <w:szCs w:val="18"/>
          <w:lang w:eastAsia="tr-TR"/>
        </w:rPr>
      </w:pPr>
      <w:r w:rsidRPr="00A3614B">
        <w:rPr>
          <w:rFonts w:ascii="Vodafone Rg" w:hAnsi="Vodafone Rg"/>
          <w:i/>
          <w:iCs/>
          <w:noProof/>
          <w:sz w:val="18"/>
          <w:szCs w:val="18"/>
          <w:lang w:eastAsia="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7D93615A" w14:textId="77777777" w:rsidR="00413F5C" w:rsidRPr="00A25F65" w:rsidRDefault="00413F5C" w:rsidP="00413F5C">
      <w:pPr>
        <w:jc w:val="both"/>
        <w:rPr>
          <w:rFonts w:ascii="Vodafone Rg" w:hAnsi="Vodafone Rg"/>
          <w:i/>
          <w:iCs/>
          <w:noProof/>
          <w:sz w:val="18"/>
          <w:szCs w:val="18"/>
          <w:lang w:eastAsia="tr-TR"/>
        </w:rPr>
      </w:pPr>
      <w:r w:rsidRPr="00A3614B">
        <w:rPr>
          <w:rFonts w:ascii="Vodafone Rg" w:hAnsi="Vodafone Rg"/>
          <w:i/>
          <w:iCs/>
          <w:noProof/>
          <w:sz w:val="18"/>
          <w:szCs w:val="18"/>
          <w:lang w:eastAsia="tr-TR"/>
        </w:rPr>
        <w:t>Daha fazla bilgi için www.vodafone.com adresini ziyaret edebilir, @VodafoneGroup X hesabımızı takip edebilir ve www.linkedin.com/company/vodafone adresinden bizimle bağlantı kurabilirsiniz.</w:t>
      </w:r>
    </w:p>
    <w:p w14:paraId="1A0AB57B" w14:textId="77777777" w:rsidR="00413F5C" w:rsidRDefault="00413F5C" w:rsidP="00413F5C">
      <w:pPr>
        <w:jc w:val="both"/>
        <w:rPr>
          <w:rFonts w:ascii="Vodafone Rg" w:hAnsi="Vodafone Rg"/>
          <w:i/>
          <w:iCs/>
          <w:noProof/>
          <w:sz w:val="18"/>
          <w:szCs w:val="18"/>
          <w:lang w:val="tr-TR"/>
        </w:rPr>
      </w:pPr>
    </w:p>
    <w:p w14:paraId="27E0E5DC" w14:textId="77777777" w:rsidR="00413F5C" w:rsidRPr="00CB0880" w:rsidRDefault="00413F5C" w:rsidP="00413F5C">
      <w:pPr>
        <w:jc w:val="both"/>
        <w:rPr>
          <w:rFonts w:ascii="Vodafone Rg" w:hAnsi="Vodafone Rg"/>
          <w:b/>
          <w:bCs/>
          <w:noProof/>
          <w:sz w:val="20"/>
          <w:szCs w:val="20"/>
          <w:lang w:val="tr-TR" w:eastAsia="tr-TR"/>
        </w:rPr>
      </w:pPr>
    </w:p>
    <w:p w14:paraId="79DEE8E8" w14:textId="77777777" w:rsidR="00413F5C" w:rsidRPr="00CB0880" w:rsidRDefault="00413F5C" w:rsidP="00413F5C">
      <w:pPr>
        <w:jc w:val="both"/>
        <w:rPr>
          <w:rFonts w:ascii="Vodafone Rg" w:hAnsi="Vodafone Rg"/>
          <w:noProof/>
          <w:color w:val="0000FF"/>
          <w:sz w:val="20"/>
          <w:szCs w:val="20"/>
          <w:u w:val="single"/>
          <w:lang w:val="tr-TR" w:eastAsia="tr-TR"/>
        </w:rPr>
      </w:pPr>
      <w:r w:rsidRPr="00CB0880">
        <w:rPr>
          <w:rFonts w:ascii="Vodafone Rg" w:hAnsi="Vodafone Rg"/>
          <w:b/>
          <w:bCs/>
          <w:noProof/>
          <w:sz w:val="20"/>
          <w:szCs w:val="20"/>
          <w:lang w:val="tr-TR" w:eastAsia="tr-TR"/>
        </w:rPr>
        <w:t>Bilgi için:</w:t>
      </w:r>
      <w:r w:rsidRPr="00CB0880">
        <w:rPr>
          <w:rFonts w:ascii="Vodafone Rg" w:hAnsi="Vodafone Rg"/>
          <w:noProof/>
          <w:sz w:val="20"/>
          <w:szCs w:val="20"/>
          <w:lang w:val="tr-TR" w:eastAsia="tr-TR"/>
        </w:rPr>
        <w:t xml:space="preserve"> Medyaevi İletişim / Güven Adalı / 0542 511 54 93 / </w:t>
      </w:r>
      <w:hyperlink r:id="rId8" w:history="1">
        <w:r w:rsidRPr="00CB0880">
          <w:rPr>
            <w:rStyle w:val="Kpr"/>
            <w:rFonts w:ascii="Vodafone Rg" w:hAnsi="Vodafone Rg"/>
            <w:noProof/>
            <w:sz w:val="20"/>
            <w:szCs w:val="20"/>
            <w:lang w:val="tr-TR" w:eastAsia="tr-TR"/>
          </w:rPr>
          <w:t>gadali@medyaevi.com.tr</w:t>
        </w:r>
      </w:hyperlink>
      <w:r w:rsidRPr="00CB0880">
        <w:rPr>
          <w:noProof/>
          <w:lang w:val="tr-TR" w:eastAsia="tr-TR"/>
        </w:rPr>
        <w:drawing>
          <wp:anchor distT="0" distB="0" distL="114300" distR="114300" simplePos="0" relativeHeight="251659264" behindDoc="0" locked="0" layoutInCell="1" allowOverlap="1" wp14:anchorId="3A2826C6" wp14:editId="31645977">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0288" behindDoc="0" locked="0" layoutInCell="1" allowOverlap="1" wp14:anchorId="71C8F468" wp14:editId="4555333D">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1312" behindDoc="0" locked="0" layoutInCell="1" allowOverlap="1" wp14:anchorId="709B95EE" wp14:editId="1BD3C57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79A1120" w14:textId="77777777" w:rsidR="00413F5C" w:rsidRPr="00CB0880" w:rsidRDefault="00413F5C" w:rsidP="00413F5C">
      <w:pPr>
        <w:ind w:right="-425"/>
        <w:jc w:val="both"/>
        <w:rPr>
          <w:rFonts w:ascii="Vodafone Rg" w:hAnsi="Vodafone Rg" w:cs="Arial"/>
          <w:bCs/>
          <w:noProof/>
          <w:sz w:val="20"/>
          <w:szCs w:val="20"/>
          <w:lang w:val="tr-TR" w:eastAsia="tr-TR"/>
        </w:rPr>
      </w:pPr>
    </w:p>
    <w:p w14:paraId="6C8FFAC6" w14:textId="77777777" w:rsidR="00413F5C" w:rsidRPr="00CB0880" w:rsidRDefault="00413F5C" w:rsidP="00413F5C">
      <w:pPr>
        <w:tabs>
          <w:tab w:val="left" w:pos="-426"/>
          <w:tab w:val="left" w:pos="-284"/>
          <w:tab w:val="left" w:pos="567"/>
        </w:tabs>
        <w:jc w:val="both"/>
        <w:rPr>
          <w:rFonts w:ascii="Vodafone Rg" w:hAnsi="Vodafone Rg" w:cs="Arial"/>
          <w:noProof/>
          <w:lang w:val="tr-TR"/>
        </w:rPr>
      </w:pPr>
    </w:p>
    <w:p w14:paraId="6A946B66" w14:textId="77777777" w:rsidR="00413F5C" w:rsidRPr="00CB0880" w:rsidRDefault="00413F5C" w:rsidP="00413F5C">
      <w:pPr>
        <w:jc w:val="both"/>
        <w:rPr>
          <w:rFonts w:ascii="Vodafone Rg" w:hAnsi="Vodafone Rg"/>
          <w:bCs/>
          <w:noProof/>
          <w:sz w:val="20"/>
          <w:szCs w:val="20"/>
          <w:lang w:val="tr-TR"/>
        </w:rPr>
      </w:pPr>
    </w:p>
    <w:p w14:paraId="5AE9106E" w14:textId="77777777" w:rsidR="005C7029" w:rsidRPr="00307C82" w:rsidRDefault="005C7029" w:rsidP="00A05825">
      <w:pPr>
        <w:ind w:right="-425"/>
        <w:jc w:val="both"/>
        <w:rPr>
          <w:rFonts w:ascii="Vodafone Rg" w:hAnsi="Vodafone Rg" w:cs="Arial"/>
          <w:bCs/>
          <w:noProof/>
          <w:sz w:val="20"/>
          <w:szCs w:val="20"/>
          <w:lang w:val="tr-TR" w:eastAsia="tr-TR"/>
        </w:rPr>
      </w:pPr>
    </w:p>
    <w:sectPr w:rsidR="005C7029" w:rsidRPr="00307C82" w:rsidSect="00970113">
      <w:footerReference w:type="default" r:id="rId15"/>
      <w:headerReference w:type="first" r:id="rId16"/>
      <w:footerReference w:type="first" r:id="rId17"/>
      <w:pgSz w:w="11906" w:h="16838" w:code="9"/>
      <w:pgMar w:top="1440" w:right="1038" w:bottom="113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99D8" w14:textId="77777777" w:rsidR="00A5544D" w:rsidRDefault="00A5544D" w:rsidP="00FF3D7E">
      <w:r>
        <w:separator/>
      </w:r>
    </w:p>
  </w:endnote>
  <w:endnote w:type="continuationSeparator" w:id="0">
    <w:p w14:paraId="3D903326" w14:textId="77777777" w:rsidR="00A5544D" w:rsidRDefault="00A5544D"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560F"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3125674C" wp14:editId="02F8AD2C">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09CF01" w14:textId="49554529" w:rsidR="00C86480" w:rsidRPr="00C86480" w:rsidRDefault="00772444" w:rsidP="00C8648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25674C"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A09CF01" w14:textId="49554529" w:rsidR="00C86480" w:rsidRPr="00C86480" w:rsidRDefault="00772444" w:rsidP="00C8648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8384"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333331A0" wp14:editId="4E039221">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8F505A" w14:textId="17E55C2E" w:rsidR="008E1D55" w:rsidRPr="007E66A7" w:rsidRDefault="00772444" w:rsidP="008E1D55">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3331A0"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48F505A" w14:textId="17E55C2E" w:rsidR="008E1D55" w:rsidRPr="007E66A7" w:rsidRDefault="00772444" w:rsidP="008E1D55">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1BB0" w14:textId="77777777" w:rsidR="00A5544D" w:rsidRDefault="00A5544D" w:rsidP="00FF3D7E">
      <w:r>
        <w:separator/>
      </w:r>
    </w:p>
  </w:footnote>
  <w:footnote w:type="continuationSeparator" w:id="0">
    <w:p w14:paraId="493D3B27" w14:textId="77777777" w:rsidR="00A5544D" w:rsidRDefault="00A5544D"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10E69424" w14:textId="77777777" w:rsidTr="008E1D55">
      <w:trPr>
        <w:trHeight w:hRule="exact" w:val="1985"/>
        <w:jc w:val="center"/>
      </w:trPr>
      <w:tc>
        <w:tcPr>
          <w:tcW w:w="7609" w:type="dxa"/>
          <w:vAlign w:val="bottom"/>
        </w:tcPr>
        <w:p w14:paraId="4ADA1CCA" w14:textId="77777777" w:rsidR="008E1D55" w:rsidRDefault="008E1D55" w:rsidP="008E1D55">
          <w:pPr>
            <w:pStyle w:val="VFNewsreleaseheader"/>
          </w:pPr>
        </w:p>
      </w:tc>
      <w:tc>
        <w:tcPr>
          <w:tcW w:w="2030" w:type="dxa"/>
          <w:vAlign w:val="bottom"/>
        </w:tcPr>
        <w:p w14:paraId="2C8F4F6B"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19182D4E" wp14:editId="4F8EC548">
                <wp:simplePos x="0" y="0"/>
                <wp:positionH relativeFrom="column">
                  <wp:posOffset>18415</wp:posOffset>
                </wp:positionH>
                <wp:positionV relativeFrom="margin">
                  <wp:posOffset>471805</wp:posOffset>
                </wp:positionV>
                <wp:extent cx="1100455" cy="786130"/>
                <wp:effectExtent l="0" t="0" r="4445" b="0"/>
                <wp:wrapNone/>
                <wp:docPr id="11078560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7763C3E5" w14:textId="77777777" w:rsidTr="008E1D55">
      <w:trPr>
        <w:trHeight w:hRule="exact" w:val="271"/>
        <w:jc w:val="center"/>
      </w:trPr>
      <w:tc>
        <w:tcPr>
          <w:tcW w:w="7609" w:type="dxa"/>
          <w:vAlign w:val="bottom"/>
        </w:tcPr>
        <w:p w14:paraId="78CDDB80" w14:textId="77777777" w:rsidR="008E1D55" w:rsidRDefault="008E1D55" w:rsidP="008E1D55">
          <w:pPr>
            <w:pStyle w:val="VFNewsreleaseheader"/>
            <w:rPr>
              <w:noProof/>
              <w:lang w:eastAsia="en-GB"/>
            </w:rPr>
          </w:pPr>
        </w:p>
      </w:tc>
      <w:tc>
        <w:tcPr>
          <w:tcW w:w="2030" w:type="dxa"/>
          <w:vAlign w:val="bottom"/>
        </w:tcPr>
        <w:p w14:paraId="0C6AC712" w14:textId="77777777" w:rsidR="008E1D55" w:rsidRDefault="008E1D55" w:rsidP="008E1D55">
          <w:pPr>
            <w:pStyle w:val="stBilgi"/>
            <w:jc w:val="center"/>
            <w:rPr>
              <w:noProof/>
              <w:lang w:eastAsia="en-GB"/>
            </w:rPr>
          </w:pPr>
        </w:p>
      </w:tc>
    </w:tr>
  </w:tbl>
  <w:p w14:paraId="495F1789"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08D4721"/>
    <w:multiLevelType w:val="hybridMultilevel"/>
    <w:tmpl w:val="54B410FC"/>
    <w:lvl w:ilvl="0" w:tplc="E2F44EA4">
      <w:start w:val="1"/>
      <w:numFmt w:val="bullet"/>
      <w:lvlText w:val=""/>
      <w:lvlJc w:val="left"/>
      <w:pPr>
        <w:ind w:left="153" w:hanging="360"/>
      </w:pPr>
      <w:rPr>
        <w:rFonts w:ascii="Symbol" w:hAnsi="Symbol" w:hint="default"/>
        <w:color w:val="000000" w:themeColor="text1"/>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16cid:durableId="1572615237">
    <w:abstractNumId w:val="3"/>
  </w:num>
  <w:num w:numId="2" w16cid:durableId="1986229998">
    <w:abstractNumId w:val="4"/>
  </w:num>
  <w:num w:numId="3" w16cid:durableId="1454203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414253">
    <w:abstractNumId w:val="1"/>
  </w:num>
  <w:num w:numId="5" w16cid:durableId="781148771">
    <w:abstractNumId w:val="6"/>
  </w:num>
  <w:num w:numId="6" w16cid:durableId="1364984830">
    <w:abstractNumId w:val="0"/>
  </w:num>
  <w:num w:numId="7" w16cid:durableId="190075890">
    <w:abstractNumId w:val="2"/>
  </w:num>
  <w:num w:numId="8" w16cid:durableId="619655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05E7C"/>
    <w:rsid w:val="000149C7"/>
    <w:rsid w:val="00016674"/>
    <w:rsid w:val="00017046"/>
    <w:rsid w:val="00026A73"/>
    <w:rsid w:val="00030D1E"/>
    <w:rsid w:val="00035AB0"/>
    <w:rsid w:val="00044786"/>
    <w:rsid w:val="00046686"/>
    <w:rsid w:val="00047CDA"/>
    <w:rsid w:val="00052C1C"/>
    <w:rsid w:val="0005731F"/>
    <w:rsid w:val="00057C57"/>
    <w:rsid w:val="0006274A"/>
    <w:rsid w:val="00090613"/>
    <w:rsid w:val="00092303"/>
    <w:rsid w:val="000D6F18"/>
    <w:rsid w:val="00102EFB"/>
    <w:rsid w:val="00106CBE"/>
    <w:rsid w:val="00107346"/>
    <w:rsid w:val="0012518C"/>
    <w:rsid w:val="00125259"/>
    <w:rsid w:val="00132157"/>
    <w:rsid w:val="001336B9"/>
    <w:rsid w:val="001421EE"/>
    <w:rsid w:val="0014298A"/>
    <w:rsid w:val="0014790E"/>
    <w:rsid w:val="001623F0"/>
    <w:rsid w:val="0017053C"/>
    <w:rsid w:val="001B2027"/>
    <w:rsid w:val="001B20AA"/>
    <w:rsid w:val="001C2EEA"/>
    <w:rsid w:val="001D00B1"/>
    <w:rsid w:val="001D1749"/>
    <w:rsid w:val="001E0DA1"/>
    <w:rsid w:val="001E1A1B"/>
    <w:rsid w:val="001F51AF"/>
    <w:rsid w:val="00201303"/>
    <w:rsid w:val="00212D45"/>
    <w:rsid w:val="00233257"/>
    <w:rsid w:val="00240222"/>
    <w:rsid w:val="002420BA"/>
    <w:rsid w:val="002523C4"/>
    <w:rsid w:val="00256B9F"/>
    <w:rsid w:val="00262EE0"/>
    <w:rsid w:val="0028256E"/>
    <w:rsid w:val="00285A14"/>
    <w:rsid w:val="00290F27"/>
    <w:rsid w:val="002A6D66"/>
    <w:rsid w:val="002B5E23"/>
    <w:rsid w:val="002E39A9"/>
    <w:rsid w:val="002E5841"/>
    <w:rsid w:val="00307C82"/>
    <w:rsid w:val="003146E9"/>
    <w:rsid w:val="0032370E"/>
    <w:rsid w:val="00323756"/>
    <w:rsid w:val="0032765D"/>
    <w:rsid w:val="00337FAB"/>
    <w:rsid w:val="003504FD"/>
    <w:rsid w:val="00352F7E"/>
    <w:rsid w:val="003657C7"/>
    <w:rsid w:val="00382327"/>
    <w:rsid w:val="00386C4F"/>
    <w:rsid w:val="003B21BE"/>
    <w:rsid w:val="003C6190"/>
    <w:rsid w:val="003D51F7"/>
    <w:rsid w:val="003D5F2D"/>
    <w:rsid w:val="003D7EB0"/>
    <w:rsid w:val="003E2FFF"/>
    <w:rsid w:val="00413F5C"/>
    <w:rsid w:val="00414976"/>
    <w:rsid w:val="00417011"/>
    <w:rsid w:val="00420F62"/>
    <w:rsid w:val="00421F05"/>
    <w:rsid w:val="004275A3"/>
    <w:rsid w:val="00440950"/>
    <w:rsid w:val="0044730A"/>
    <w:rsid w:val="00452A64"/>
    <w:rsid w:val="00463CEB"/>
    <w:rsid w:val="00472F42"/>
    <w:rsid w:val="00475284"/>
    <w:rsid w:val="004814DE"/>
    <w:rsid w:val="00487D86"/>
    <w:rsid w:val="004A3483"/>
    <w:rsid w:val="004A73E7"/>
    <w:rsid w:val="004B1DFC"/>
    <w:rsid w:val="004B6629"/>
    <w:rsid w:val="004D2757"/>
    <w:rsid w:val="004E577D"/>
    <w:rsid w:val="004E5B94"/>
    <w:rsid w:val="004E65B9"/>
    <w:rsid w:val="00501939"/>
    <w:rsid w:val="00506310"/>
    <w:rsid w:val="00511BB8"/>
    <w:rsid w:val="00513AC6"/>
    <w:rsid w:val="00522BA5"/>
    <w:rsid w:val="00545F16"/>
    <w:rsid w:val="00561F4B"/>
    <w:rsid w:val="005727EF"/>
    <w:rsid w:val="005768F6"/>
    <w:rsid w:val="00586FD8"/>
    <w:rsid w:val="00587D98"/>
    <w:rsid w:val="00594ECD"/>
    <w:rsid w:val="00597655"/>
    <w:rsid w:val="005A4245"/>
    <w:rsid w:val="005A44F4"/>
    <w:rsid w:val="005C0782"/>
    <w:rsid w:val="005C09F5"/>
    <w:rsid w:val="005C1C8D"/>
    <w:rsid w:val="005C333A"/>
    <w:rsid w:val="005C7029"/>
    <w:rsid w:val="005E36EE"/>
    <w:rsid w:val="005E7997"/>
    <w:rsid w:val="005F0235"/>
    <w:rsid w:val="005F448A"/>
    <w:rsid w:val="00601995"/>
    <w:rsid w:val="0060728B"/>
    <w:rsid w:val="00620B23"/>
    <w:rsid w:val="00622BE6"/>
    <w:rsid w:val="00632569"/>
    <w:rsid w:val="00640B3A"/>
    <w:rsid w:val="006510AF"/>
    <w:rsid w:val="0067192F"/>
    <w:rsid w:val="00682870"/>
    <w:rsid w:val="00687992"/>
    <w:rsid w:val="006920BD"/>
    <w:rsid w:val="006A5940"/>
    <w:rsid w:val="006A6CFB"/>
    <w:rsid w:val="006B2ADD"/>
    <w:rsid w:val="006B37BE"/>
    <w:rsid w:val="006C0F78"/>
    <w:rsid w:val="006C72C8"/>
    <w:rsid w:val="006D1A9C"/>
    <w:rsid w:val="006D3C42"/>
    <w:rsid w:val="006D5D2D"/>
    <w:rsid w:val="006E2046"/>
    <w:rsid w:val="006E4A3C"/>
    <w:rsid w:val="006E61AA"/>
    <w:rsid w:val="00703939"/>
    <w:rsid w:val="00710846"/>
    <w:rsid w:val="0071759D"/>
    <w:rsid w:val="00726F96"/>
    <w:rsid w:val="00744BA5"/>
    <w:rsid w:val="0074699D"/>
    <w:rsid w:val="007471D5"/>
    <w:rsid w:val="00770E50"/>
    <w:rsid w:val="00772444"/>
    <w:rsid w:val="007B01F5"/>
    <w:rsid w:val="007B471C"/>
    <w:rsid w:val="007C430F"/>
    <w:rsid w:val="007D28B6"/>
    <w:rsid w:val="007D63F5"/>
    <w:rsid w:val="007F46FC"/>
    <w:rsid w:val="00807121"/>
    <w:rsid w:val="00811DA1"/>
    <w:rsid w:val="0081628D"/>
    <w:rsid w:val="008165D4"/>
    <w:rsid w:val="0082133F"/>
    <w:rsid w:val="00826256"/>
    <w:rsid w:val="00830C60"/>
    <w:rsid w:val="00834D01"/>
    <w:rsid w:val="00835B7F"/>
    <w:rsid w:val="008435AB"/>
    <w:rsid w:val="00857FA3"/>
    <w:rsid w:val="0086259B"/>
    <w:rsid w:val="00871C0C"/>
    <w:rsid w:val="00872C1A"/>
    <w:rsid w:val="00873C53"/>
    <w:rsid w:val="008869CA"/>
    <w:rsid w:val="00891168"/>
    <w:rsid w:val="008A373D"/>
    <w:rsid w:val="008A3C5D"/>
    <w:rsid w:val="008B1F2E"/>
    <w:rsid w:val="008B5783"/>
    <w:rsid w:val="008D2B08"/>
    <w:rsid w:val="008D4166"/>
    <w:rsid w:val="008D53AA"/>
    <w:rsid w:val="008E1D55"/>
    <w:rsid w:val="008F50F1"/>
    <w:rsid w:val="008F7106"/>
    <w:rsid w:val="0093129F"/>
    <w:rsid w:val="00931CDD"/>
    <w:rsid w:val="009472AD"/>
    <w:rsid w:val="0095425B"/>
    <w:rsid w:val="00960D1D"/>
    <w:rsid w:val="009662DD"/>
    <w:rsid w:val="00970113"/>
    <w:rsid w:val="00975812"/>
    <w:rsid w:val="00981D15"/>
    <w:rsid w:val="0099094C"/>
    <w:rsid w:val="009A23B4"/>
    <w:rsid w:val="009A4BCE"/>
    <w:rsid w:val="009A791C"/>
    <w:rsid w:val="009B165D"/>
    <w:rsid w:val="009C690E"/>
    <w:rsid w:val="009E01DA"/>
    <w:rsid w:val="009E12FC"/>
    <w:rsid w:val="009E4703"/>
    <w:rsid w:val="009E5F25"/>
    <w:rsid w:val="00A05825"/>
    <w:rsid w:val="00A112A9"/>
    <w:rsid w:val="00A208CC"/>
    <w:rsid w:val="00A225D2"/>
    <w:rsid w:val="00A26A3E"/>
    <w:rsid w:val="00A436B7"/>
    <w:rsid w:val="00A5544D"/>
    <w:rsid w:val="00A8439D"/>
    <w:rsid w:val="00A913CD"/>
    <w:rsid w:val="00A929E8"/>
    <w:rsid w:val="00AA2A9D"/>
    <w:rsid w:val="00AA6230"/>
    <w:rsid w:val="00AB3524"/>
    <w:rsid w:val="00AC4B88"/>
    <w:rsid w:val="00AD1AE4"/>
    <w:rsid w:val="00AD62AB"/>
    <w:rsid w:val="00AE1C09"/>
    <w:rsid w:val="00AF106F"/>
    <w:rsid w:val="00AF4382"/>
    <w:rsid w:val="00B0420A"/>
    <w:rsid w:val="00B141F4"/>
    <w:rsid w:val="00B14EA0"/>
    <w:rsid w:val="00B15BF1"/>
    <w:rsid w:val="00B169FE"/>
    <w:rsid w:val="00B20A02"/>
    <w:rsid w:val="00B355FC"/>
    <w:rsid w:val="00B47B0D"/>
    <w:rsid w:val="00B50E31"/>
    <w:rsid w:val="00B51981"/>
    <w:rsid w:val="00B63ED4"/>
    <w:rsid w:val="00B7477F"/>
    <w:rsid w:val="00B81533"/>
    <w:rsid w:val="00B96F09"/>
    <w:rsid w:val="00BA3B93"/>
    <w:rsid w:val="00BC60DB"/>
    <w:rsid w:val="00BD0B3E"/>
    <w:rsid w:val="00BD2F8E"/>
    <w:rsid w:val="00BF2B75"/>
    <w:rsid w:val="00BF30A6"/>
    <w:rsid w:val="00C02765"/>
    <w:rsid w:val="00C053D4"/>
    <w:rsid w:val="00C10B00"/>
    <w:rsid w:val="00C16571"/>
    <w:rsid w:val="00C21804"/>
    <w:rsid w:val="00C25BD4"/>
    <w:rsid w:val="00C302C8"/>
    <w:rsid w:val="00C30CE4"/>
    <w:rsid w:val="00C47D73"/>
    <w:rsid w:val="00C6470F"/>
    <w:rsid w:val="00C80421"/>
    <w:rsid w:val="00C86480"/>
    <w:rsid w:val="00C86C8F"/>
    <w:rsid w:val="00CE186B"/>
    <w:rsid w:val="00CE7AEF"/>
    <w:rsid w:val="00CF1B03"/>
    <w:rsid w:val="00CF68E1"/>
    <w:rsid w:val="00D022BA"/>
    <w:rsid w:val="00D07FD8"/>
    <w:rsid w:val="00D11EC6"/>
    <w:rsid w:val="00D2247E"/>
    <w:rsid w:val="00D30DD5"/>
    <w:rsid w:val="00D34376"/>
    <w:rsid w:val="00D41832"/>
    <w:rsid w:val="00D434F6"/>
    <w:rsid w:val="00D7301B"/>
    <w:rsid w:val="00D76844"/>
    <w:rsid w:val="00D9201B"/>
    <w:rsid w:val="00D968E7"/>
    <w:rsid w:val="00DB3D80"/>
    <w:rsid w:val="00DE2077"/>
    <w:rsid w:val="00DF1A69"/>
    <w:rsid w:val="00DF2C6D"/>
    <w:rsid w:val="00DF47DE"/>
    <w:rsid w:val="00E10DB1"/>
    <w:rsid w:val="00E112C4"/>
    <w:rsid w:val="00E127FE"/>
    <w:rsid w:val="00E1525E"/>
    <w:rsid w:val="00E15C22"/>
    <w:rsid w:val="00E44475"/>
    <w:rsid w:val="00E53394"/>
    <w:rsid w:val="00E54509"/>
    <w:rsid w:val="00E668D3"/>
    <w:rsid w:val="00E80385"/>
    <w:rsid w:val="00E92AB4"/>
    <w:rsid w:val="00E97224"/>
    <w:rsid w:val="00EA425A"/>
    <w:rsid w:val="00EB5A8F"/>
    <w:rsid w:val="00EC10A2"/>
    <w:rsid w:val="00EC269E"/>
    <w:rsid w:val="00ED1725"/>
    <w:rsid w:val="00ED31E1"/>
    <w:rsid w:val="00ED555D"/>
    <w:rsid w:val="00ED6E98"/>
    <w:rsid w:val="00EE0788"/>
    <w:rsid w:val="00EE252C"/>
    <w:rsid w:val="00EF48CD"/>
    <w:rsid w:val="00EF6CC1"/>
    <w:rsid w:val="00F042F7"/>
    <w:rsid w:val="00F148B2"/>
    <w:rsid w:val="00F14D0F"/>
    <w:rsid w:val="00F22906"/>
    <w:rsid w:val="00F238A2"/>
    <w:rsid w:val="00F2680C"/>
    <w:rsid w:val="00F3134A"/>
    <w:rsid w:val="00F44BED"/>
    <w:rsid w:val="00F44D1B"/>
    <w:rsid w:val="00F71C9E"/>
    <w:rsid w:val="00F75E27"/>
    <w:rsid w:val="00F96CFF"/>
    <w:rsid w:val="00FA723E"/>
    <w:rsid w:val="00FA7B44"/>
    <w:rsid w:val="00FB1997"/>
    <w:rsid w:val="00FC235D"/>
    <w:rsid w:val="00FC41E9"/>
    <w:rsid w:val="00FE7382"/>
    <w:rsid w:val="00FE7EAA"/>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B343"/>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2495</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3</cp:revision>
  <cp:lastPrinted>2025-02-10T10:59:00Z</cp:lastPrinted>
  <dcterms:created xsi:type="dcterms:W3CDTF">2025-09-12T10:06:00Z</dcterms:created>
  <dcterms:modified xsi:type="dcterms:W3CDTF">2025-09-15T07:00:00Z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2025-09-10T06:41:37Z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43909c90-8406-4b4d-a484-eae5874861bc</vt:lpwstr>
  </property>
  <property fmtid="{D5CDD505-2E9C-101B-9397-08002B2CF9AE}" pid="8" name="MSIP_Label_0359f705-2ba0-454b-9cfc-6ce5bcaac040_ContentBits">
    <vt:lpwstr>2</vt:lpwstr>
  </property>
  <property fmtid="{D5CDD505-2E9C-101B-9397-08002B2CF9AE}" pid="9" name="_AdHocReviewCycleID">
    <vt:i4>-535180175</vt:i4>
  </property>
  <property fmtid="{D5CDD505-2E9C-101B-9397-08002B2CF9AE}" pid="10" name="_NewReviewCycle">
    <vt:lpwstr/>
  </property>
  <property fmtid="{D5CDD505-2E9C-101B-9397-08002B2CF9AE}" pid="11" name="_EmailSubject">
    <vt:lpwstr>XGS-PON press release</vt:lpwstr>
  </property>
  <property fmtid="{D5CDD505-2E9C-101B-9397-08002B2CF9AE}" pid="12" name="_AuthorEmail">
    <vt:lpwstr>Bayram.Yeralti@vodafone.com</vt:lpwstr>
  </property>
  <property fmtid="{D5CDD505-2E9C-101B-9397-08002B2CF9AE}" pid="13" name="_AuthorEmailDisplayName">
    <vt:lpwstr>Bayram Yeralti, Vodafone</vt:lpwstr>
  </property>
  <property fmtid="{D5CDD505-2E9C-101B-9397-08002B2CF9AE}" pid="14" name="_ReviewingToolsShownOnce">
    <vt:lpwstr/>
  </property>
</Properties>
</file>