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B786F" w14:textId="3944568C" w:rsidR="00CA7195" w:rsidRDefault="0070031C" w:rsidP="004151C8">
      <w:pPr>
        <w:jc w:val="center"/>
        <w:rPr>
          <w:rFonts w:ascii="Vodafone Rg" w:hAnsi="Vodafone Rg"/>
          <w:b/>
          <w:bCs/>
          <w:noProof/>
          <w:sz w:val="40"/>
          <w:szCs w:val="40"/>
          <w:lang w:val="tr-TR"/>
        </w:rPr>
      </w:pPr>
      <w:r>
        <w:rPr>
          <w:rFonts w:ascii="Vodafone Rg" w:hAnsi="Vodafone Rg"/>
          <w:b/>
          <w:bCs/>
          <w:noProof/>
          <w:sz w:val="40"/>
          <w:szCs w:val="40"/>
          <w:lang w:val="tr-TR"/>
        </w:rPr>
        <w:t>MOBİL DÜNYA</w:t>
      </w:r>
      <w:r w:rsidR="00CA7195">
        <w:rPr>
          <w:rFonts w:ascii="Vodafone Rg" w:hAnsi="Vodafone Rg"/>
          <w:b/>
          <w:bCs/>
          <w:noProof/>
          <w:sz w:val="40"/>
          <w:szCs w:val="40"/>
          <w:lang w:val="tr-TR"/>
        </w:rPr>
        <w:t xml:space="preserve"> KONGRESİ’NDE</w:t>
      </w:r>
    </w:p>
    <w:p w14:paraId="643BAF6C" w14:textId="3B4F8198" w:rsidR="009E4703" w:rsidRPr="00F910AE" w:rsidRDefault="00CA7195" w:rsidP="00A8439D">
      <w:pPr>
        <w:jc w:val="center"/>
        <w:rPr>
          <w:rFonts w:ascii="Vodafone Rg" w:hAnsi="Vodafone Rg"/>
          <w:b/>
          <w:bCs/>
          <w:noProof/>
          <w:sz w:val="40"/>
          <w:szCs w:val="40"/>
          <w:lang w:val="tr-TR"/>
        </w:rPr>
      </w:pPr>
      <w:r>
        <w:rPr>
          <w:rFonts w:ascii="Vodafone Rg" w:hAnsi="Vodafone Rg"/>
          <w:b/>
          <w:bCs/>
          <w:noProof/>
          <w:sz w:val="40"/>
          <w:szCs w:val="40"/>
          <w:lang w:val="tr-TR"/>
        </w:rPr>
        <w:t>VODAFONE STANDINA YOĞUN İLGİ</w:t>
      </w:r>
    </w:p>
    <w:p w14:paraId="60C5BF37" w14:textId="77777777" w:rsidR="00A8439D" w:rsidRPr="003D5072" w:rsidRDefault="00A8439D" w:rsidP="009E4703">
      <w:pPr>
        <w:rPr>
          <w:rFonts w:ascii="Vodafone Rg" w:hAnsi="Vodafone Rg"/>
          <w:b/>
          <w:bCs/>
          <w:noProof/>
          <w:lang w:val="tr-TR"/>
        </w:rPr>
      </w:pPr>
    </w:p>
    <w:p w14:paraId="0D631D84" w14:textId="27C641CB" w:rsidR="009E4703" w:rsidRDefault="004847D0" w:rsidP="003C1D64">
      <w:pPr>
        <w:jc w:val="center"/>
        <w:rPr>
          <w:rFonts w:ascii="Vodafone Rg" w:hAnsi="Vodafone Rg"/>
          <w:b/>
          <w:bCs/>
          <w:noProof/>
          <w:lang w:val="tr-TR"/>
        </w:rPr>
      </w:pPr>
      <w:r w:rsidRPr="00AC21B0">
        <w:rPr>
          <w:rFonts w:ascii="Vodafone Rg" w:hAnsi="Vodafone Rg"/>
          <w:b/>
          <w:bCs/>
          <w:noProof/>
          <w:lang w:val="tr-TR"/>
        </w:rPr>
        <w:t>Vodafone</w:t>
      </w:r>
      <w:r w:rsidR="002E3273">
        <w:rPr>
          <w:rFonts w:ascii="Vodafone Rg" w:hAnsi="Vodafone Rg"/>
          <w:b/>
          <w:bCs/>
          <w:noProof/>
          <w:lang w:val="tr-TR"/>
        </w:rPr>
        <w:t xml:space="preserve"> Grubu</w:t>
      </w:r>
      <w:r w:rsidR="004E0A8B">
        <w:rPr>
          <w:rFonts w:ascii="Vodafone Rg" w:hAnsi="Vodafone Rg"/>
          <w:b/>
          <w:bCs/>
          <w:noProof/>
          <w:lang w:val="tr-TR"/>
        </w:rPr>
        <w:t>,</w:t>
      </w:r>
      <w:r w:rsidR="002E3273">
        <w:rPr>
          <w:rFonts w:ascii="Vodafone Rg" w:hAnsi="Vodafone Rg"/>
          <w:b/>
          <w:bCs/>
          <w:noProof/>
          <w:lang w:val="tr-TR"/>
        </w:rPr>
        <w:t xml:space="preserve"> bu yıl da Mobil </w:t>
      </w:r>
      <w:r w:rsidR="004151C8">
        <w:rPr>
          <w:rFonts w:ascii="Vodafone Rg" w:hAnsi="Vodafone Rg"/>
          <w:b/>
          <w:bCs/>
          <w:noProof/>
          <w:lang w:val="tr-TR"/>
        </w:rPr>
        <w:t xml:space="preserve">Dünya </w:t>
      </w:r>
      <w:r w:rsidR="002E3273">
        <w:rPr>
          <w:rFonts w:ascii="Vodafone Rg" w:hAnsi="Vodafone Rg"/>
          <w:b/>
          <w:bCs/>
          <w:noProof/>
          <w:lang w:val="tr-TR"/>
        </w:rPr>
        <w:t>Kongresi’nde</w:t>
      </w:r>
      <w:r w:rsidR="004D4F46">
        <w:rPr>
          <w:rFonts w:ascii="Vodafone Rg" w:hAnsi="Vodafone Rg"/>
          <w:b/>
          <w:bCs/>
          <w:noProof/>
          <w:lang w:val="tr-TR"/>
        </w:rPr>
        <w:t xml:space="preserve"> yenilikçi ürün ve hizmetleriyle yer aldı. Vodafone standında</w:t>
      </w:r>
      <w:r w:rsidR="004E0A8B">
        <w:rPr>
          <w:rFonts w:ascii="Vodafone Rg" w:hAnsi="Vodafone Rg"/>
          <w:b/>
          <w:bCs/>
          <w:noProof/>
          <w:lang w:val="tr-TR"/>
        </w:rPr>
        <w:t>,</w:t>
      </w:r>
      <w:r w:rsidR="004D4F46">
        <w:rPr>
          <w:rFonts w:ascii="Vodafone Rg" w:hAnsi="Vodafone Rg"/>
          <w:b/>
          <w:bCs/>
          <w:noProof/>
          <w:lang w:val="tr-TR"/>
        </w:rPr>
        <w:t xml:space="preserve"> </w:t>
      </w:r>
      <w:r w:rsidR="00174252" w:rsidRPr="00174252">
        <w:rPr>
          <w:rFonts w:ascii="Vodafone Rg" w:hAnsi="Vodafone Rg"/>
          <w:b/>
          <w:bCs/>
          <w:noProof/>
          <w:lang w:val="tr-TR"/>
        </w:rPr>
        <w:t>yapay zekâdan uydu teknolojilerine kadar pek çok çözüm tanıtıldı.</w:t>
      </w:r>
      <w:r w:rsidR="00941971">
        <w:rPr>
          <w:rFonts w:ascii="Vodafone Rg" w:hAnsi="Vodafone Rg"/>
          <w:b/>
          <w:bCs/>
          <w:noProof/>
          <w:lang w:val="tr-TR"/>
        </w:rPr>
        <w:t xml:space="preserve"> </w:t>
      </w:r>
      <w:r w:rsidR="003C1D64" w:rsidRPr="003C1D64">
        <w:rPr>
          <w:rFonts w:ascii="Vodafone Rg" w:hAnsi="Vodafone Rg"/>
          <w:b/>
          <w:bCs/>
          <w:noProof/>
          <w:lang w:val="tr-TR"/>
        </w:rPr>
        <w:t>Mobil Dünya Kongresi kapsamında Satellite Connect Europe ve Amazon Leo işbirlikleri de duyuruldu.</w:t>
      </w:r>
    </w:p>
    <w:p w14:paraId="5489B52A" w14:textId="77777777" w:rsidR="003C1D64" w:rsidRDefault="003C1D64" w:rsidP="003C1D64">
      <w:pPr>
        <w:jc w:val="center"/>
        <w:rPr>
          <w:rFonts w:ascii="Vodafone Rg" w:hAnsi="Vodafone Rg"/>
          <w:bCs/>
          <w:noProof/>
          <w:sz w:val="22"/>
          <w:szCs w:val="22"/>
          <w:lang w:val="tr-TR"/>
        </w:rPr>
      </w:pPr>
    </w:p>
    <w:p w14:paraId="3F8E4918" w14:textId="4B55E8B6" w:rsidR="007C076E" w:rsidRDefault="0051469A" w:rsidP="001B0F21">
      <w:pPr>
        <w:jc w:val="both"/>
        <w:rPr>
          <w:rFonts w:ascii="Vodafone Rg" w:hAnsi="Vodafone Rg"/>
          <w:bCs/>
          <w:noProof/>
          <w:sz w:val="22"/>
          <w:szCs w:val="22"/>
          <w:lang w:val="tr-TR"/>
        </w:rPr>
      </w:pPr>
      <w:r>
        <w:rPr>
          <w:rFonts w:ascii="Vodafone Rg" w:hAnsi="Vodafone Rg"/>
          <w:b/>
          <w:bCs/>
          <w:noProof/>
          <w:sz w:val="22"/>
          <w:szCs w:val="22"/>
          <w:lang w:val="tr-TR"/>
        </w:rPr>
        <w:t xml:space="preserve">6 </w:t>
      </w:r>
      <w:r w:rsidR="004E65B9" w:rsidRPr="009E12FC">
        <w:rPr>
          <w:rFonts w:ascii="Vodafone Rg" w:hAnsi="Vodafone Rg"/>
          <w:b/>
          <w:bCs/>
          <w:noProof/>
          <w:sz w:val="22"/>
          <w:szCs w:val="22"/>
          <w:lang w:val="tr-TR"/>
        </w:rPr>
        <w:t>Mart</w:t>
      </w:r>
      <w:r w:rsidR="009E4703" w:rsidRPr="009E12FC">
        <w:rPr>
          <w:rFonts w:ascii="Vodafone Rg" w:hAnsi="Vodafone Rg"/>
          <w:b/>
          <w:bCs/>
          <w:noProof/>
          <w:sz w:val="22"/>
          <w:szCs w:val="22"/>
          <w:lang w:val="tr-TR"/>
        </w:rPr>
        <w:t xml:space="preserve"> 202</w:t>
      </w:r>
      <w:r w:rsidR="00E0779F">
        <w:rPr>
          <w:rFonts w:ascii="Vodafone Rg" w:hAnsi="Vodafone Rg"/>
          <w:b/>
          <w:bCs/>
          <w:noProof/>
          <w:sz w:val="22"/>
          <w:szCs w:val="22"/>
          <w:lang w:val="tr-TR"/>
        </w:rPr>
        <w:t>6</w:t>
      </w:r>
      <w:r w:rsidR="009E4703" w:rsidRPr="009E12FC">
        <w:rPr>
          <w:rFonts w:ascii="Vodafone Rg" w:hAnsi="Vodafone Rg"/>
          <w:bCs/>
          <w:noProof/>
          <w:sz w:val="22"/>
          <w:szCs w:val="22"/>
          <w:lang w:val="tr-TR"/>
        </w:rPr>
        <w:t xml:space="preserve"> –</w:t>
      </w:r>
      <w:r w:rsidR="00BE0DB4">
        <w:rPr>
          <w:rFonts w:ascii="Vodafone Rg" w:hAnsi="Vodafone Rg"/>
          <w:bCs/>
          <w:noProof/>
          <w:sz w:val="22"/>
          <w:szCs w:val="22"/>
          <w:lang w:val="tr-TR"/>
        </w:rPr>
        <w:t xml:space="preserve"> </w:t>
      </w:r>
      <w:r w:rsidR="004E65B9" w:rsidRPr="009E12FC">
        <w:rPr>
          <w:rFonts w:ascii="Vodafone Rg" w:hAnsi="Vodafone Rg"/>
          <w:bCs/>
          <w:noProof/>
          <w:sz w:val="22"/>
          <w:szCs w:val="22"/>
          <w:lang w:val="tr-TR"/>
        </w:rPr>
        <w:t xml:space="preserve">Dünya GSM Birliği (GSMA) tarafından </w:t>
      </w:r>
      <w:r w:rsidR="00BE0DB4">
        <w:rPr>
          <w:rFonts w:ascii="Vodafone Rg" w:hAnsi="Vodafone Rg"/>
          <w:bCs/>
          <w:noProof/>
          <w:sz w:val="22"/>
          <w:szCs w:val="22"/>
          <w:lang w:val="tr-TR"/>
        </w:rPr>
        <w:t xml:space="preserve">düzenlenen ve </w:t>
      </w:r>
      <w:r w:rsidR="007852E2">
        <w:rPr>
          <w:rFonts w:ascii="Vodafone Rg" w:hAnsi="Vodafone Rg"/>
          <w:bCs/>
          <w:noProof/>
          <w:sz w:val="22"/>
          <w:szCs w:val="22"/>
          <w:lang w:val="tr-TR"/>
        </w:rPr>
        <w:t>mobil iletişim</w:t>
      </w:r>
      <w:r w:rsidR="00BE0DB4">
        <w:rPr>
          <w:rFonts w:ascii="Vodafone Rg" w:hAnsi="Vodafone Rg"/>
          <w:bCs/>
          <w:noProof/>
          <w:sz w:val="22"/>
          <w:szCs w:val="22"/>
          <w:lang w:val="tr-TR"/>
        </w:rPr>
        <w:t xml:space="preserve"> sektörünün en büyük global etkinliklerinden biri olan </w:t>
      </w:r>
      <w:r w:rsidR="0055743F">
        <w:rPr>
          <w:rFonts w:ascii="Vodafone Rg" w:hAnsi="Vodafone Rg"/>
          <w:bCs/>
          <w:noProof/>
          <w:sz w:val="22"/>
          <w:szCs w:val="22"/>
          <w:lang w:val="tr-TR"/>
        </w:rPr>
        <w:t xml:space="preserve">Mobil Dünya Kongresi (MWC) sona erdi. İspanya’nın </w:t>
      </w:r>
      <w:r w:rsidR="004E65B9" w:rsidRPr="009E12FC">
        <w:rPr>
          <w:rFonts w:ascii="Vodafone Rg" w:hAnsi="Vodafone Rg"/>
          <w:bCs/>
          <w:noProof/>
          <w:sz w:val="22"/>
          <w:szCs w:val="22"/>
          <w:lang w:val="tr-TR"/>
        </w:rPr>
        <w:t>Barselona</w:t>
      </w:r>
      <w:r w:rsidR="0055743F">
        <w:rPr>
          <w:rFonts w:ascii="Vodafone Rg" w:hAnsi="Vodafone Rg"/>
          <w:bCs/>
          <w:noProof/>
          <w:sz w:val="22"/>
          <w:szCs w:val="22"/>
          <w:lang w:val="tr-TR"/>
        </w:rPr>
        <w:t xml:space="preserve"> kentinde</w:t>
      </w:r>
      <w:r w:rsidR="004E65B9" w:rsidRPr="009E12FC">
        <w:rPr>
          <w:rFonts w:ascii="Vodafone Rg" w:hAnsi="Vodafone Rg"/>
          <w:bCs/>
          <w:noProof/>
          <w:sz w:val="22"/>
          <w:szCs w:val="22"/>
          <w:lang w:val="tr-TR"/>
        </w:rPr>
        <w:t xml:space="preserve"> </w:t>
      </w:r>
      <w:r w:rsidR="008B1F2E" w:rsidRPr="008B1F2E">
        <w:rPr>
          <w:rStyle w:val="s1"/>
          <w:rFonts w:ascii="Vodafone Rg" w:hAnsi="Vodafone Rg" w:cstheme="minorHAnsi"/>
          <w:noProof/>
          <w:sz w:val="22"/>
          <w:szCs w:val="22"/>
        </w:rPr>
        <w:t>“</w:t>
      </w:r>
      <w:r w:rsidR="003A17FF">
        <w:rPr>
          <w:rStyle w:val="s1"/>
          <w:rFonts w:ascii="Vodafone Rg" w:hAnsi="Vodafone Rg" w:cstheme="minorHAnsi"/>
          <w:noProof/>
          <w:sz w:val="22"/>
          <w:szCs w:val="22"/>
        </w:rPr>
        <w:t>IQ Çağı</w:t>
      </w:r>
      <w:r w:rsidR="008B1F2E" w:rsidRPr="008B1F2E">
        <w:rPr>
          <w:rStyle w:val="s1"/>
          <w:rFonts w:ascii="Vodafone Rg" w:hAnsi="Vodafone Rg" w:cstheme="minorHAnsi"/>
          <w:noProof/>
          <w:sz w:val="22"/>
          <w:szCs w:val="22"/>
        </w:rPr>
        <w:t xml:space="preserve">” </w:t>
      </w:r>
      <w:r w:rsidR="008B1F2E">
        <w:rPr>
          <w:rStyle w:val="s1"/>
          <w:rFonts w:ascii="Vodafone Rg" w:hAnsi="Vodafone Rg" w:cstheme="minorHAnsi"/>
          <w:noProof/>
          <w:sz w:val="22"/>
          <w:szCs w:val="22"/>
        </w:rPr>
        <w:t>t</w:t>
      </w:r>
      <w:r w:rsidR="008B1F2E" w:rsidRPr="008B1F2E">
        <w:rPr>
          <w:rStyle w:val="s1"/>
          <w:rFonts w:ascii="Vodafone Rg" w:hAnsi="Vodafone Rg" w:cstheme="minorHAnsi"/>
          <w:noProof/>
          <w:sz w:val="22"/>
          <w:szCs w:val="22"/>
        </w:rPr>
        <w:t xml:space="preserve">emasıyla </w:t>
      </w:r>
      <w:r w:rsidR="009E12FC" w:rsidRPr="008B1F2E">
        <w:rPr>
          <w:rFonts w:ascii="Vodafone Rg" w:hAnsi="Vodafone Rg"/>
          <w:bCs/>
          <w:noProof/>
          <w:sz w:val="22"/>
          <w:szCs w:val="22"/>
          <w:lang w:val="tr-TR"/>
        </w:rPr>
        <w:t>d</w:t>
      </w:r>
      <w:r w:rsidR="009E12FC" w:rsidRPr="009E12FC">
        <w:rPr>
          <w:rFonts w:ascii="Vodafone Rg" w:hAnsi="Vodafone Rg"/>
          <w:bCs/>
          <w:noProof/>
          <w:sz w:val="22"/>
          <w:szCs w:val="22"/>
          <w:lang w:val="tr-TR"/>
        </w:rPr>
        <w:t>üzenlenen</w:t>
      </w:r>
      <w:r w:rsidR="0055743F">
        <w:rPr>
          <w:rFonts w:ascii="Vodafone Rg" w:hAnsi="Vodafone Rg"/>
          <w:bCs/>
          <w:noProof/>
          <w:sz w:val="22"/>
          <w:szCs w:val="22"/>
          <w:lang w:val="tr-TR"/>
        </w:rPr>
        <w:t xml:space="preserve"> etkinlikte</w:t>
      </w:r>
      <w:r w:rsidR="00CA317E">
        <w:rPr>
          <w:rFonts w:ascii="Vodafone Rg" w:hAnsi="Vodafone Rg"/>
          <w:bCs/>
          <w:noProof/>
          <w:sz w:val="22"/>
          <w:szCs w:val="22"/>
          <w:lang w:val="tr-TR"/>
        </w:rPr>
        <w:t xml:space="preserve"> Vodafone</w:t>
      </w:r>
      <w:r w:rsidR="00E1313A">
        <w:rPr>
          <w:rFonts w:ascii="Vodafone Rg" w:hAnsi="Vodafone Rg"/>
          <w:bCs/>
          <w:noProof/>
          <w:sz w:val="22"/>
          <w:szCs w:val="22"/>
          <w:lang w:val="tr-TR"/>
        </w:rPr>
        <w:t xml:space="preserve"> Grubu’nun</w:t>
      </w:r>
      <w:r w:rsidR="00CA317E">
        <w:rPr>
          <w:rFonts w:ascii="Vodafone Rg" w:hAnsi="Vodafone Rg"/>
          <w:bCs/>
          <w:noProof/>
          <w:sz w:val="22"/>
          <w:szCs w:val="22"/>
          <w:lang w:val="tr-TR"/>
        </w:rPr>
        <w:t xml:space="preserve"> standı</w:t>
      </w:r>
      <w:r w:rsidR="00397ED6">
        <w:rPr>
          <w:rFonts w:ascii="Vodafone Rg" w:hAnsi="Vodafone Rg"/>
          <w:bCs/>
          <w:noProof/>
          <w:sz w:val="22"/>
          <w:szCs w:val="22"/>
          <w:lang w:val="tr-TR"/>
        </w:rPr>
        <w:t xml:space="preserve"> yoğun ilgi gördü</w:t>
      </w:r>
      <w:r w:rsidR="00BD653E">
        <w:rPr>
          <w:rFonts w:ascii="Vodafone Rg" w:hAnsi="Vodafone Rg"/>
          <w:bCs/>
          <w:noProof/>
          <w:sz w:val="22"/>
          <w:szCs w:val="22"/>
          <w:lang w:val="tr-TR"/>
        </w:rPr>
        <w:t xml:space="preserve">. </w:t>
      </w:r>
      <w:r w:rsidR="007C076E">
        <w:rPr>
          <w:rFonts w:ascii="Vodafone Rg" w:hAnsi="Vodafone Rg"/>
          <w:bCs/>
          <w:noProof/>
          <w:sz w:val="22"/>
          <w:szCs w:val="22"/>
          <w:lang w:val="tr-TR"/>
        </w:rPr>
        <w:t xml:space="preserve">Toplam 8 ana bölümde </w:t>
      </w:r>
      <w:r w:rsidR="00BD653E">
        <w:rPr>
          <w:rFonts w:ascii="Vodafone Rg" w:hAnsi="Vodafone Rg"/>
          <w:bCs/>
          <w:noProof/>
          <w:sz w:val="22"/>
          <w:szCs w:val="22"/>
          <w:lang w:val="tr-TR"/>
        </w:rPr>
        <w:t xml:space="preserve">yapay zekâdan </w:t>
      </w:r>
      <w:r w:rsidR="00A113C6">
        <w:rPr>
          <w:rFonts w:ascii="Vodafone Rg" w:hAnsi="Vodafone Rg"/>
          <w:bCs/>
          <w:noProof/>
          <w:sz w:val="22"/>
          <w:szCs w:val="22"/>
          <w:lang w:val="tr-TR"/>
        </w:rPr>
        <w:t xml:space="preserve">uydu teknolojilerine kadar </w:t>
      </w:r>
      <w:r w:rsidR="00E1313A">
        <w:rPr>
          <w:rFonts w:ascii="Vodafone Rg" w:hAnsi="Vodafone Rg"/>
          <w:bCs/>
          <w:noProof/>
          <w:sz w:val="22"/>
          <w:szCs w:val="22"/>
          <w:lang w:val="tr-TR"/>
        </w:rPr>
        <w:t>p</w:t>
      </w:r>
      <w:r w:rsidR="00A113C6">
        <w:rPr>
          <w:rFonts w:ascii="Vodafone Rg" w:hAnsi="Vodafone Rg"/>
          <w:bCs/>
          <w:noProof/>
          <w:sz w:val="22"/>
          <w:szCs w:val="22"/>
          <w:lang w:val="tr-TR"/>
        </w:rPr>
        <w:t>ek çok çözüm</w:t>
      </w:r>
      <w:r w:rsidR="007C076E">
        <w:rPr>
          <w:rFonts w:ascii="Vodafone Rg" w:hAnsi="Vodafone Rg"/>
          <w:bCs/>
          <w:noProof/>
          <w:sz w:val="22"/>
          <w:szCs w:val="22"/>
          <w:lang w:val="tr-TR"/>
        </w:rPr>
        <w:t>ün</w:t>
      </w:r>
      <w:r w:rsidR="00A113C6">
        <w:rPr>
          <w:rFonts w:ascii="Vodafone Rg" w:hAnsi="Vodafone Rg"/>
          <w:bCs/>
          <w:noProof/>
          <w:sz w:val="22"/>
          <w:szCs w:val="22"/>
          <w:lang w:val="tr-TR"/>
        </w:rPr>
        <w:t xml:space="preserve"> tanıtıldı</w:t>
      </w:r>
      <w:r w:rsidR="007C076E">
        <w:rPr>
          <w:rFonts w:ascii="Vodafone Rg" w:hAnsi="Vodafone Rg"/>
          <w:bCs/>
          <w:noProof/>
          <w:sz w:val="22"/>
          <w:szCs w:val="22"/>
          <w:lang w:val="tr-TR"/>
        </w:rPr>
        <w:t xml:space="preserve">ğı </w:t>
      </w:r>
      <w:r w:rsidR="001B0F21">
        <w:rPr>
          <w:rFonts w:ascii="Vodafone Rg" w:hAnsi="Vodafone Rg"/>
          <w:bCs/>
          <w:noProof/>
          <w:sz w:val="22"/>
          <w:szCs w:val="22"/>
          <w:lang w:val="tr-TR"/>
        </w:rPr>
        <w:t>Vodafone standı</w:t>
      </w:r>
      <w:r w:rsidR="007C076E">
        <w:rPr>
          <w:rFonts w:ascii="Vodafone Rg" w:hAnsi="Vodafone Rg"/>
          <w:bCs/>
          <w:noProof/>
          <w:sz w:val="22"/>
          <w:szCs w:val="22"/>
          <w:lang w:val="tr-TR"/>
        </w:rPr>
        <w:t xml:space="preserve"> </w:t>
      </w:r>
      <w:r w:rsidR="0078273C">
        <w:rPr>
          <w:rFonts w:ascii="Vodafone Rg" w:hAnsi="Vodafone Rg"/>
          <w:bCs/>
          <w:noProof/>
          <w:sz w:val="22"/>
          <w:szCs w:val="22"/>
          <w:lang w:val="tr-TR"/>
        </w:rPr>
        <w:t xml:space="preserve">ziyaretçilerden büyük övgü topladı. </w:t>
      </w:r>
    </w:p>
    <w:p w14:paraId="4B6771D4" w14:textId="77777777" w:rsidR="007C076E" w:rsidRDefault="007C076E" w:rsidP="001B0F21">
      <w:pPr>
        <w:jc w:val="both"/>
        <w:rPr>
          <w:rFonts w:ascii="Vodafone Rg" w:hAnsi="Vodafone Rg"/>
          <w:bCs/>
          <w:noProof/>
          <w:sz w:val="22"/>
          <w:szCs w:val="22"/>
          <w:lang w:val="tr-TR"/>
        </w:rPr>
      </w:pPr>
    </w:p>
    <w:p w14:paraId="1C8EE5C2" w14:textId="763D823E" w:rsidR="001B0F21" w:rsidRDefault="001A57B5" w:rsidP="001B0F21">
      <w:pPr>
        <w:jc w:val="both"/>
        <w:rPr>
          <w:rFonts w:ascii="Vodafone Rg" w:hAnsi="Vodafone Rg"/>
          <w:bCs/>
          <w:noProof/>
          <w:sz w:val="22"/>
          <w:szCs w:val="22"/>
          <w:lang w:val="tr-TR"/>
        </w:rPr>
      </w:pPr>
      <w:r w:rsidRPr="006C45F2">
        <w:rPr>
          <w:rFonts w:ascii="Vodafone Rg" w:hAnsi="Vodafone Rg"/>
          <w:b/>
          <w:noProof/>
          <w:sz w:val="22"/>
          <w:szCs w:val="22"/>
          <w:lang w:val="tr-TR"/>
        </w:rPr>
        <w:t>“</w:t>
      </w:r>
      <w:r w:rsidR="00DF53B8" w:rsidRPr="006C45F2">
        <w:rPr>
          <w:rFonts w:ascii="Vodafone Rg" w:hAnsi="Vodafone Rg"/>
          <w:b/>
          <w:noProof/>
          <w:sz w:val="22"/>
          <w:szCs w:val="22"/>
          <w:lang w:val="tr-TR"/>
        </w:rPr>
        <w:t>Deniz Tabanından Yıldızlara</w:t>
      </w:r>
      <w:r w:rsidRPr="006C45F2">
        <w:rPr>
          <w:rFonts w:ascii="Vodafone Rg" w:hAnsi="Vodafone Rg"/>
          <w:b/>
          <w:noProof/>
          <w:sz w:val="22"/>
          <w:szCs w:val="22"/>
          <w:lang w:val="tr-TR"/>
        </w:rPr>
        <w:t>”</w:t>
      </w:r>
      <w:r>
        <w:rPr>
          <w:rFonts w:ascii="Vodafone Rg" w:hAnsi="Vodafone Rg"/>
          <w:bCs/>
          <w:noProof/>
          <w:sz w:val="22"/>
          <w:szCs w:val="22"/>
          <w:lang w:val="tr-TR"/>
        </w:rPr>
        <w:t xml:space="preserve"> temasıyla oluşturulan bölümde, </w:t>
      </w:r>
      <w:r w:rsidR="00361C33">
        <w:rPr>
          <w:rFonts w:ascii="Vodafone Rg" w:hAnsi="Vodafone Rg"/>
          <w:bCs/>
          <w:noProof/>
          <w:sz w:val="22"/>
          <w:szCs w:val="22"/>
          <w:lang w:val="tr-TR"/>
        </w:rPr>
        <w:t xml:space="preserve">Vodafone’un </w:t>
      </w:r>
      <w:r w:rsidR="00361C33" w:rsidRPr="00361C33">
        <w:rPr>
          <w:rFonts w:ascii="Vodafone Rg" w:hAnsi="Vodafone Rg"/>
          <w:bCs/>
          <w:noProof/>
          <w:sz w:val="22"/>
          <w:szCs w:val="22"/>
          <w:lang w:val="tr-TR"/>
        </w:rPr>
        <w:t>okyanus, kırsal, kentsel ve uzay</w:t>
      </w:r>
      <w:r w:rsidR="00361C33">
        <w:rPr>
          <w:rFonts w:ascii="Vodafone Rg" w:hAnsi="Vodafone Rg"/>
          <w:bCs/>
          <w:noProof/>
          <w:sz w:val="22"/>
          <w:szCs w:val="22"/>
          <w:lang w:val="tr-TR"/>
        </w:rPr>
        <w:t xml:space="preserve"> ortamlarını kapsayan</w:t>
      </w:r>
      <w:r w:rsidR="00361C33" w:rsidRPr="00361C33">
        <w:rPr>
          <w:rFonts w:ascii="Vodafone Rg" w:hAnsi="Vodafone Rg"/>
          <w:bCs/>
          <w:noProof/>
          <w:sz w:val="22"/>
          <w:szCs w:val="22"/>
          <w:lang w:val="tr-TR"/>
        </w:rPr>
        <w:t xml:space="preserve"> teknolojileri</w:t>
      </w:r>
      <w:r w:rsidR="00361C33">
        <w:rPr>
          <w:rFonts w:ascii="Vodafone Rg" w:hAnsi="Vodafone Rg"/>
          <w:bCs/>
          <w:noProof/>
          <w:sz w:val="22"/>
          <w:szCs w:val="22"/>
          <w:lang w:val="tr-TR"/>
        </w:rPr>
        <w:t xml:space="preserve"> tanıtıldı. </w:t>
      </w:r>
      <w:r w:rsidR="001B0F21" w:rsidRPr="001B0F21">
        <w:rPr>
          <w:rFonts w:ascii="Vodafone Rg" w:hAnsi="Vodafone Rg"/>
          <w:bCs/>
          <w:noProof/>
          <w:sz w:val="22"/>
          <w:szCs w:val="22"/>
          <w:lang w:val="tr-TR"/>
        </w:rPr>
        <w:t xml:space="preserve">Vodafone’un </w:t>
      </w:r>
      <w:r>
        <w:rPr>
          <w:rFonts w:ascii="Vodafone Rg" w:hAnsi="Vodafone Rg"/>
          <w:bCs/>
          <w:noProof/>
          <w:sz w:val="22"/>
          <w:szCs w:val="22"/>
          <w:lang w:val="tr-TR"/>
        </w:rPr>
        <w:t xml:space="preserve">150 ülkeyi kapsayan </w:t>
      </w:r>
      <w:r w:rsidR="001B0F21" w:rsidRPr="001B0F21">
        <w:rPr>
          <w:rFonts w:ascii="Vodafone Rg" w:hAnsi="Vodafone Rg"/>
          <w:bCs/>
          <w:noProof/>
          <w:sz w:val="22"/>
          <w:szCs w:val="22"/>
          <w:lang w:val="tr-TR"/>
        </w:rPr>
        <w:t>deniz</w:t>
      </w:r>
      <w:r>
        <w:rPr>
          <w:rFonts w:ascii="Vodafone Rg" w:hAnsi="Vodafone Rg"/>
          <w:bCs/>
          <w:noProof/>
          <w:sz w:val="22"/>
          <w:szCs w:val="22"/>
          <w:lang w:val="tr-TR"/>
        </w:rPr>
        <w:t>altı</w:t>
      </w:r>
      <w:r w:rsidR="001B0F21" w:rsidRPr="001B0F21">
        <w:rPr>
          <w:rFonts w:ascii="Vodafone Rg" w:hAnsi="Vodafone Rg"/>
          <w:bCs/>
          <w:noProof/>
          <w:sz w:val="22"/>
          <w:szCs w:val="22"/>
          <w:lang w:val="tr-TR"/>
        </w:rPr>
        <w:t xml:space="preserve"> kablo</w:t>
      </w:r>
      <w:r>
        <w:rPr>
          <w:rFonts w:ascii="Vodafone Rg" w:hAnsi="Vodafone Rg"/>
          <w:bCs/>
          <w:noProof/>
          <w:sz w:val="22"/>
          <w:szCs w:val="22"/>
          <w:lang w:val="tr-TR"/>
        </w:rPr>
        <w:t xml:space="preserve"> ağı,</w:t>
      </w:r>
      <w:r w:rsidR="001B0F21" w:rsidRPr="001B0F21">
        <w:rPr>
          <w:rFonts w:ascii="Vodafone Rg" w:hAnsi="Vodafone Rg"/>
          <w:bCs/>
          <w:noProof/>
          <w:sz w:val="22"/>
          <w:szCs w:val="22"/>
          <w:lang w:val="tr-TR"/>
        </w:rPr>
        <w:t xml:space="preserve"> dünyanın en uzun denizaltı ağı</w:t>
      </w:r>
      <w:r>
        <w:rPr>
          <w:rFonts w:ascii="Vodafone Rg" w:hAnsi="Vodafone Rg"/>
          <w:bCs/>
          <w:noProof/>
          <w:sz w:val="22"/>
          <w:szCs w:val="22"/>
          <w:lang w:val="tr-TR"/>
        </w:rPr>
        <w:t xml:space="preserve"> </w:t>
      </w:r>
      <w:r w:rsidRPr="001B0F21">
        <w:rPr>
          <w:rFonts w:ascii="Vodafone Rg" w:hAnsi="Vodafone Rg"/>
          <w:bCs/>
          <w:noProof/>
          <w:sz w:val="22"/>
          <w:szCs w:val="22"/>
          <w:lang w:val="tr-TR"/>
        </w:rPr>
        <w:t>2Africa</w:t>
      </w:r>
      <w:r w:rsidR="001B0F21" w:rsidRPr="001B0F21">
        <w:rPr>
          <w:rFonts w:ascii="Vodafone Rg" w:hAnsi="Vodafone Rg"/>
          <w:bCs/>
          <w:noProof/>
          <w:sz w:val="22"/>
          <w:szCs w:val="22"/>
          <w:lang w:val="tr-TR"/>
        </w:rPr>
        <w:t xml:space="preserve">, Amazon LEO ortaklığıyla </w:t>
      </w:r>
      <w:r w:rsidR="000F091D">
        <w:rPr>
          <w:rFonts w:ascii="Vodafone Rg" w:hAnsi="Vodafone Rg"/>
          <w:bCs/>
          <w:noProof/>
          <w:sz w:val="22"/>
          <w:szCs w:val="22"/>
          <w:lang w:val="tr-TR"/>
        </w:rPr>
        <w:t xml:space="preserve">kurulan </w:t>
      </w:r>
      <w:r w:rsidR="001B0F21" w:rsidRPr="001B0F21">
        <w:rPr>
          <w:rFonts w:ascii="Vodafone Rg" w:hAnsi="Vodafone Rg"/>
          <w:bCs/>
          <w:noProof/>
          <w:sz w:val="22"/>
          <w:szCs w:val="22"/>
          <w:lang w:val="tr-TR"/>
        </w:rPr>
        <w:t>uydu</w:t>
      </w:r>
      <w:r>
        <w:rPr>
          <w:rFonts w:ascii="Vodafone Rg" w:hAnsi="Vodafone Rg"/>
          <w:bCs/>
          <w:noProof/>
          <w:sz w:val="22"/>
          <w:szCs w:val="22"/>
          <w:lang w:val="tr-TR"/>
        </w:rPr>
        <w:t xml:space="preserve"> </w:t>
      </w:r>
      <w:r w:rsidR="001B0F21" w:rsidRPr="001B0F21">
        <w:rPr>
          <w:rFonts w:ascii="Vodafone Rg" w:hAnsi="Vodafone Rg"/>
          <w:bCs/>
          <w:noProof/>
          <w:sz w:val="22"/>
          <w:szCs w:val="22"/>
          <w:lang w:val="tr-TR"/>
        </w:rPr>
        <w:t xml:space="preserve">bazlı 5G </w:t>
      </w:r>
      <w:r w:rsidR="00CE7566">
        <w:rPr>
          <w:rFonts w:ascii="Vodafone Rg" w:hAnsi="Vodafone Rg"/>
          <w:bCs/>
          <w:noProof/>
          <w:sz w:val="22"/>
          <w:szCs w:val="22"/>
          <w:lang w:val="tr-TR"/>
        </w:rPr>
        <w:t>projesi</w:t>
      </w:r>
      <w:r w:rsidR="000F091D">
        <w:rPr>
          <w:rFonts w:ascii="Vodafone Rg" w:hAnsi="Vodafone Rg"/>
          <w:bCs/>
          <w:noProof/>
          <w:sz w:val="22"/>
          <w:szCs w:val="22"/>
          <w:lang w:val="tr-TR"/>
        </w:rPr>
        <w:t xml:space="preserve"> gibi</w:t>
      </w:r>
      <w:r w:rsidR="001B0F21" w:rsidRPr="001B0F21">
        <w:rPr>
          <w:rFonts w:ascii="Vodafone Rg" w:hAnsi="Vodafone Rg"/>
          <w:bCs/>
          <w:noProof/>
          <w:sz w:val="22"/>
          <w:szCs w:val="22"/>
          <w:lang w:val="tr-TR"/>
        </w:rPr>
        <w:t xml:space="preserve"> </w:t>
      </w:r>
      <w:r w:rsidR="00CE7566">
        <w:rPr>
          <w:rFonts w:ascii="Vodafone Rg" w:hAnsi="Vodafone Rg"/>
          <w:bCs/>
          <w:noProof/>
          <w:sz w:val="22"/>
          <w:szCs w:val="22"/>
          <w:lang w:val="tr-TR"/>
        </w:rPr>
        <w:t>çalışmalar ilgi çekti</w:t>
      </w:r>
      <w:r w:rsidR="001B0F21" w:rsidRPr="001B0F21">
        <w:rPr>
          <w:rFonts w:ascii="Vodafone Rg" w:hAnsi="Vodafone Rg"/>
          <w:bCs/>
          <w:noProof/>
          <w:sz w:val="22"/>
          <w:szCs w:val="22"/>
          <w:lang w:val="tr-TR"/>
        </w:rPr>
        <w:t>.</w:t>
      </w:r>
      <w:r w:rsidR="00DA6507">
        <w:rPr>
          <w:rFonts w:ascii="Vodafone Rg" w:hAnsi="Vodafone Rg"/>
          <w:bCs/>
          <w:noProof/>
          <w:sz w:val="22"/>
          <w:szCs w:val="22"/>
          <w:lang w:val="tr-TR"/>
        </w:rPr>
        <w:t xml:space="preserve"> </w:t>
      </w:r>
      <w:r w:rsidR="001B0F21" w:rsidRPr="001B0F21">
        <w:rPr>
          <w:rFonts w:ascii="Vodafone Rg" w:hAnsi="Vodafone Rg"/>
          <w:bCs/>
          <w:noProof/>
          <w:sz w:val="22"/>
          <w:szCs w:val="22"/>
          <w:lang w:val="tr-TR"/>
        </w:rPr>
        <w:t>Vodafone ve AST SpaceMobile işbirliğiyle</w:t>
      </w:r>
      <w:r w:rsidR="00DA6507">
        <w:rPr>
          <w:rFonts w:ascii="Vodafone Rg" w:hAnsi="Vodafone Rg"/>
          <w:bCs/>
          <w:noProof/>
          <w:sz w:val="22"/>
          <w:szCs w:val="22"/>
          <w:lang w:val="tr-TR"/>
        </w:rPr>
        <w:t xml:space="preserve"> hayata geçirilen</w:t>
      </w:r>
      <w:r w:rsidR="007E2156">
        <w:rPr>
          <w:rFonts w:ascii="Vodafone Rg" w:hAnsi="Vodafone Rg"/>
          <w:bCs/>
          <w:noProof/>
          <w:sz w:val="22"/>
          <w:szCs w:val="22"/>
          <w:lang w:val="tr-TR"/>
        </w:rPr>
        <w:t xml:space="preserve"> ve d</w:t>
      </w:r>
      <w:r w:rsidR="007E2156" w:rsidRPr="001B0F21">
        <w:rPr>
          <w:rFonts w:ascii="Vodafone Rg" w:hAnsi="Vodafone Rg"/>
          <w:bCs/>
          <w:noProof/>
          <w:sz w:val="22"/>
          <w:szCs w:val="22"/>
          <w:lang w:val="tr-TR"/>
        </w:rPr>
        <w:t>ünya</w:t>
      </w:r>
      <w:r w:rsidR="007E2156">
        <w:rPr>
          <w:rFonts w:ascii="Vodafone Rg" w:hAnsi="Vodafone Rg"/>
          <w:bCs/>
          <w:noProof/>
          <w:sz w:val="22"/>
          <w:szCs w:val="22"/>
          <w:lang w:val="tr-TR"/>
        </w:rPr>
        <w:t>da bir</w:t>
      </w:r>
      <w:r w:rsidR="007E2156" w:rsidRPr="001B0F21">
        <w:rPr>
          <w:rFonts w:ascii="Vodafone Rg" w:hAnsi="Vodafone Rg"/>
          <w:bCs/>
          <w:noProof/>
          <w:sz w:val="22"/>
          <w:szCs w:val="22"/>
          <w:lang w:val="tr-TR"/>
        </w:rPr>
        <w:t xml:space="preserve"> </w:t>
      </w:r>
      <w:r w:rsidR="007E2156">
        <w:rPr>
          <w:rFonts w:ascii="Vodafone Rg" w:hAnsi="Vodafone Rg"/>
          <w:bCs/>
          <w:noProof/>
          <w:sz w:val="22"/>
          <w:szCs w:val="22"/>
          <w:lang w:val="tr-TR"/>
        </w:rPr>
        <w:t>i</w:t>
      </w:r>
      <w:r w:rsidR="007E2156" w:rsidRPr="001B0F21">
        <w:rPr>
          <w:rFonts w:ascii="Vodafone Rg" w:hAnsi="Vodafone Rg"/>
          <w:bCs/>
          <w:noProof/>
          <w:sz w:val="22"/>
          <w:szCs w:val="22"/>
          <w:lang w:val="tr-TR"/>
        </w:rPr>
        <w:t>lk</w:t>
      </w:r>
      <w:r w:rsidR="007E2156">
        <w:rPr>
          <w:rFonts w:ascii="Vodafone Rg" w:hAnsi="Vodafone Rg"/>
          <w:bCs/>
          <w:noProof/>
          <w:sz w:val="22"/>
          <w:szCs w:val="22"/>
          <w:lang w:val="tr-TR"/>
        </w:rPr>
        <w:t xml:space="preserve"> olan </w:t>
      </w:r>
      <w:r w:rsidR="00A8706D">
        <w:rPr>
          <w:rFonts w:ascii="Vodafone Rg" w:hAnsi="Vodafone Rg"/>
          <w:bCs/>
          <w:noProof/>
          <w:sz w:val="22"/>
          <w:szCs w:val="22"/>
          <w:lang w:val="tr-TR"/>
        </w:rPr>
        <w:t>u</w:t>
      </w:r>
      <w:r w:rsidR="00DA6507" w:rsidRPr="001B0F21">
        <w:rPr>
          <w:rFonts w:ascii="Vodafone Rg" w:hAnsi="Vodafone Rg"/>
          <w:bCs/>
          <w:noProof/>
          <w:sz w:val="22"/>
          <w:szCs w:val="22"/>
          <w:lang w:val="tr-TR"/>
        </w:rPr>
        <w:t>ydu</w:t>
      </w:r>
      <w:r w:rsidR="00A8706D">
        <w:rPr>
          <w:rFonts w:ascii="Vodafone Rg" w:hAnsi="Vodafone Rg"/>
          <w:bCs/>
          <w:noProof/>
          <w:sz w:val="22"/>
          <w:szCs w:val="22"/>
          <w:lang w:val="tr-TR"/>
        </w:rPr>
        <w:t xml:space="preserve"> </w:t>
      </w:r>
      <w:r w:rsidR="007E2156">
        <w:rPr>
          <w:rFonts w:ascii="Vodafone Rg" w:hAnsi="Vodafone Rg"/>
          <w:bCs/>
          <w:noProof/>
          <w:sz w:val="22"/>
          <w:szCs w:val="22"/>
          <w:lang w:val="tr-TR"/>
        </w:rPr>
        <w:t>tabanlı</w:t>
      </w:r>
      <w:r w:rsidR="00DA6507" w:rsidRPr="001B0F21">
        <w:rPr>
          <w:rFonts w:ascii="Vodafone Rg" w:hAnsi="Vodafone Rg"/>
          <w:bCs/>
          <w:noProof/>
          <w:sz w:val="22"/>
          <w:szCs w:val="22"/>
          <w:lang w:val="tr-TR"/>
        </w:rPr>
        <w:t xml:space="preserve"> 4G/5G </w:t>
      </w:r>
      <w:r w:rsidR="00A8706D">
        <w:rPr>
          <w:rFonts w:ascii="Vodafone Rg" w:hAnsi="Vodafone Rg"/>
          <w:bCs/>
          <w:noProof/>
          <w:sz w:val="22"/>
          <w:szCs w:val="22"/>
          <w:lang w:val="tr-TR"/>
        </w:rPr>
        <w:t>a</w:t>
      </w:r>
      <w:r w:rsidR="00DA6507" w:rsidRPr="001B0F21">
        <w:rPr>
          <w:rFonts w:ascii="Vodafone Rg" w:hAnsi="Vodafone Rg"/>
          <w:bCs/>
          <w:noProof/>
          <w:sz w:val="22"/>
          <w:szCs w:val="22"/>
          <w:lang w:val="tr-TR"/>
        </w:rPr>
        <w:t xml:space="preserve">kıllı </w:t>
      </w:r>
      <w:r w:rsidR="00A8706D">
        <w:rPr>
          <w:rFonts w:ascii="Vodafone Rg" w:hAnsi="Vodafone Rg"/>
          <w:bCs/>
          <w:noProof/>
          <w:sz w:val="22"/>
          <w:szCs w:val="22"/>
          <w:lang w:val="tr-TR"/>
        </w:rPr>
        <w:t>t</w:t>
      </w:r>
      <w:r w:rsidR="00DA6507" w:rsidRPr="001B0F21">
        <w:rPr>
          <w:rFonts w:ascii="Vodafone Rg" w:hAnsi="Vodafone Rg"/>
          <w:bCs/>
          <w:noProof/>
          <w:sz w:val="22"/>
          <w:szCs w:val="22"/>
          <w:lang w:val="tr-TR"/>
        </w:rPr>
        <w:t xml:space="preserve">elefon </w:t>
      </w:r>
      <w:r w:rsidR="00A8706D">
        <w:rPr>
          <w:rFonts w:ascii="Vodafone Rg" w:hAnsi="Vodafone Rg"/>
          <w:bCs/>
          <w:noProof/>
          <w:sz w:val="22"/>
          <w:szCs w:val="22"/>
          <w:lang w:val="tr-TR"/>
        </w:rPr>
        <w:t>g</w:t>
      </w:r>
      <w:r w:rsidR="00DA6507" w:rsidRPr="001B0F21">
        <w:rPr>
          <w:rFonts w:ascii="Vodafone Rg" w:hAnsi="Vodafone Rg"/>
          <w:bCs/>
          <w:noProof/>
          <w:sz w:val="22"/>
          <w:szCs w:val="22"/>
          <w:lang w:val="tr-TR"/>
        </w:rPr>
        <w:t xml:space="preserve">örüntülü </w:t>
      </w:r>
      <w:r w:rsidR="00A8706D">
        <w:rPr>
          <w:rFonts w:ascii="Vodafone Rg" w:hAnsi="Vodafone Rg"/>
          <w:bCs/>
          <w:noProof/>
          <w:sz w:val="22"/>
          <w:szCs w:val="22"/>
          <w:lang w:val="tr-TR"/>
        </w:rPr>
        <w:t>g</w:t>
      </w:r>
      <w:r w:rsidR="00DA6507" w:rsidRPr="001B0F21">
        <w:rPr>
          <w:rFonts w:ascii="Vodafone Rg" w:hAnsi="Vodafone Rg"/>
          <w:bCs/>
          <w:noProof/>
          <w:sz w:val="22"/>
          <w:szCs w:val="22"/>
          <w:lang w:val="tr-TR"/>
        </w:rPr>
        <w:t>örüşmesi</w:t>
      </w:r>
      <w:r w:rsidR="001B0F21" w:rsidRPr="001B0F21">
        <w:rPr>
          <w:rFonts w:ascii="Vodafone Rg" w:hAnsi="Vodafone Rg"/>
          <w:bCs/>
          <w:noProof/>
          <w:sz w:val="22"/>
          <w:szCs w:val="22"/>
          <w:lang w:val="tr-TR"/>
        </w:rPr>
        <w:t xml:space="preserve"> </w:t>
      </w:r>
      <w:r w:rsidR="007E2156">
        <w:rPr>
          <w:rFonts w:ascii="Vodafone Rg" w:hAnsi="Vodafone Rg"/>
          <w:bCs/>
          <w:noProof/>
          <w:sz w:val="22"/>
          <w:szCs w:val="22"/>
          <w:lang w:val="tr-TR"/>
        </w:rPr>
        <w:t xml:space="preserve">ve sonrasındaki </w:t>
      </w:r>
      <w:r w:rsidR="004E634C">
        <w:rPr>
          <w:rFonts w:ascii="Vodafone Rg" w:hAnsi="Vodafone Rg"/>
          <w:bCs/>
          <w:noProof/>
          <w:sz w:val="22"/>
          <w:szCs w:val="22"/>
          <w:lang w:val="tr-TR"/>
        </w:rPr>
        <w:t xml:space="preserve">gelişmeler de dikkat çeken konu başlıkları arasında yer aldı. </w:t>
      </w:r>
    </w:p>
    <w:p w14:paraId="2C9E4E90" w14:textId="77777777" w:rsidR="002E2A6E" w:rsidRDefault="002E2A6E" w:rsidP="001B0F21">
      <w:pPr>
        <w:jc w:val="both"/>
        <w:rPr>
          <w:rFonts w:ascii="Vodafone Rg" w:hAnsi="Vodafone Rg"/>
          <w:bCs/>
          <w:noProof/>
          <w:sz w:val="22"/>
          <w:szCs w:val="22"/>
          <w:lang w:val="tr-TR"/>
        </w:rPr>
      </w:pPr>
    </w:p>
    <w:p w14:paraId="77E0D53D" w14:textId="57067170" w:rsidR="001B0F21" w:rsidRPr="001B0F21" w:rsidRDefault="00094A4B" w:rsidP="001B0F21">
      <w:pPr>
        <w:jc w:val="both"/>
        <w:rPr>
          <w:rFonts w:ascii="Vodafone Rg" w:hAnsi="Vodafone Rg"/>
          <w:bCs/>
          <w:noProof/>
          <w:sz w:val="22"/>
          <w:szCs w:val="22"/>
          <w:lang w:val="tr-TR"/>
        </w:rPr>
      </w:pPr>
      <w:r w:rsidRPr="00301229">
        <w:rPr>
          <w:rFonts w:ascii="Vodafone Rg" w:hAnsi="Vodafone Rg"/>
          <w:b/>
          <w:noProof/>
          <w:sz w:val="22"/>
          <w:szCs w:val="22"/>
          <w:lang w:val="tr-TR"/>
        </w:rPr>
        <w:t>“</w:t>
      </w:r>
      <w:r w:rsidR="002E2A6E" w:rsidRPr="00301229">
        <w:rPr>
          <w:rFonts w:ascii="Vodafone Rg" w:hAnsi="Vodafone Rg"/>
          <w:b/>
          <w:noProof/>
          <w:sz w:val="22"/>
          <w:szCs w:val="22"/>
          <w:lang w:val="tr-TR"/>
        </w:rPr>
        <w:t>Afrika'dan Etkileyici Hikâyeler</w:t>
      </w:r>
      <w:r w:rsidRPr="00301229">
        <w:rPr>
          <w:rFonts w:ascii="Vodafone Rg" w:hAnsi="Vodafone Rg"/>
          <w:b/>
          <w:noProof/>
          <w:sz w:val="22"/>
          <w:szCs w:val="22"/>
          <w:lang w:val="tr-TR"/>
        </w:rPr>
        <w:t>”</w:t>
      </w:r>
      <w:r>
        <w:rPr>
          <w:rFonts w:ascii="Vodafone Rg" w:hAnsi="Vodafone Rg"/>
          <w:bCs/>
          <w:noProof/>
          <w:sz w:val="22"/>
          <w:szCs w:val="22"/>
          <w:lang w:val="tr-TR"/>
        </w:rPr>
        <w:t xml:space="preserve"> temasıyla oluşturulan bölümde, </w:t>
      </w:r>
      <w:r w:rsidR="002E2A6E" w:rsidRPr="002E2A6E">
        <w:rPr>
          <w:rFonts w:ascii="Vodafone Rg" w:hAnsi="Vodafone Rg"/>
          <w:bCs/>
          <w:noProof/>
          <w:sz w:val="22"/>
          <w:szCs w:val="22"/>
          <w:lang w:val="tr-TR"/>
        </w:rPr>
        <w:t>7 videoda Vodacom ürün ve çözümlerinin</w:t>
      </w:r>
      <w:r>
        <w:rPr>
          <w:rFonts w:ascii="Vodafone Rg" w:hAnsi="Vodafone Rg"/>
          <w:bCs/>
          <w:noProof/>
          <w:sz w:val="22"/>
          <w:szCs w:val="22"/>
          <w:lang w:val="tr-TR"/>
        </w:rPr>
        <w:t xml:space="preserve"> dokunduğu insan hikâyeleri paylaşıldı. </w:t>
      </w:r>
      <w:r w:rsidR="002E2A6E" w:rsidRPr="002E2A6E">
        <w:rPr>
          <w:rFonts w:ascii="Vodafone Rg" w:hAnsi="Vodafone Rg"/>
          <w:bCs/>
          <w:noProof/>
          <w:sz w:val="22"/>
          <w:szCs w:val="22"/>
          <w:lang w:val="tr-TR"/>
        </w:rPr>
        <w:t xml:space="preserve"> </w:t>
      </w:r>
      <w:r>
        <w:rPr>
          <w:rFonts w:ascii="Vodafone Rg" w:hAnsi="Vodafone Rg"/>
          <w:bCs/>
          <w:noProof/>
          <w:sz w:val="22"/>
          <w:szCs w:val="22"/>
          <w:lang w:val="tr-TR"/>
        </w:rPr>
        <w:t>S</w:t>
      </w:r>
      <w:r w:rsidR="001B0F21" w:rsidRPr="001B0F21">
        <w:rPr>
          <w:rFonts w:ascii="Vodafone Rg" w:hAnsi="Vodafone Rg"/>
          <w:bCs/>
          <w:noProof/>
          <w:sz w:val="22"/>
          <w:szCs w:val="22"/>
          <w:lang w:val="tr-TR"/>
        </w:rPr>
        <w:t xml:space="preserve">u yönetiminden çiftçi platformlarına kadar </w:t>
      </w:r>
      <w:r>
        <w:rPr>
          <w:rFonts w:ascii="Vodafone Rg" w:hAnsi="Vodafone Rg"/>
          <w:bCs/>
          <w:noProof/>
          <w:sz w:val="22"/>
          <w:szCs w:val="22"/>
          <w:lang w:val="tr-TR"/>
        </w:rPr>
        <w:t xml:space="preserve">çeşitlenen ve önemli </w:t>
      </w:r>
      <w:r w:rsidR="001B0F21" w:rsidRPr="001B0F21">
        <w:rPr>
          <w:rFonts w:ascii="Vodafone Rg" w:hAnsi="Vodafone Rg"/>
          <w:bCs/>
          <w:noProof/>
          <w:sz w:val="22"/>
          <w:szCs w:val="22"/>
          <w:lang w:val="tr-TR"/>
        </w:rPr>
        <w:t xml:space="preserve">toplumsal etki yaratan </w:t>
      </w:r>
      <w:r>
        <w:rPr>
          <w:rFonts w:ascii="Vodafone Rg" w:hAnsi="Vodafone Rg"/>
          <w:bCs/>
          <w:noProof/>
          <w:sz w:val="22"/>
          <w:szCs w:val="22"/>
          <w:lang w:val="tr-TR"/>
        </w:rPr>
        <w:t xml:space="preserve">bu hikâyeler, </w:t>
      </w:r>
      <w:r w:rsidR="001B0F21" w:rsidRPr="001B0F21">
        <w:rPr>
          <w:rFonts w:ascii="Vodafone Rg" w:hAnsi="Vodafone Rg"/>
          <w:bCs/>
          <w:noProof/>
          <w:sz w:val="22"/>
          <w:szCs w:val="22"/>
          <w:lang w:val="tr-TR"/>
        </w:rPr>
        <w:t>Vodafone’un gelişmekte olan ülkelerdeki sosyal etkisi</w:t>
      </w:r>
      <w:r>
        <w:rPr>
          <w:rFonts w:ascii="Vodafone Rg" w:hAnsi="Vodafone Rg"/>
          <w:bCs/>
          <w:noProof/>
          <w:sz w:val="22"/>
          <w:szCs w:val="22"/>
          <w:lang w:val="tr-TR"/>
        </w:rPr>
        <w:t>ni ortaya koydu.</w:t>
      </w:r>
    </w:p>
    <w:p w14:paraId="076175C8" w14:textId="77777777" w:rsidR="001B0F21" w:rsidRPr="001B0F21" w:rsidRDefault="001B0F21" w:rsidP="001B0F21">
      <w:pPr>
        <w:jc w:val="both"/>
        <w:rPr>
          <w:rFonts w:ascii="Vodafone Rg" w:hAnsi="Vodafone Rg"/>
          <w:bCs/>
          <w:noProof/>
          <w:sz w:val="22"/>
          <w:szCs w:val="22"/>
          <w:lang w:val="tr-TR"/>
        </w:rPr>
      </w:pPr>
    </w:p>
    <w:p w14:paraId="590BC281" w14:textId="3C546A2A" w:rsidR="001B0F21" w:rsidRPr="001B0F21" w:rsidRDefault="00094A4B" w:rsidP="001B0F21">
      <w:pPr>
        <w:jc w:val="both"/>
        <w:rPr>
          <w:rFonts w:ascii="Vodafone Rg" w:hAnsi="Vodafone Rg"/>
          <w:bCs/>
          <w:noProof/>
          <w:sz w:val="22"/>
          <w:szCs w:val="22"/>
          <w:lang w:val="tr-TR"/>
        </w:rPr>
      </w:pPr>
      <w:r>
        <w:rPr>
          <w:rFonts w:ascii="Vodafone Rg" w:hAnsi="Vodafone Rg"/>
          <w:bCs/>
          <w:noProof/>
          <w:sz w:val="22"/>
          <w:szCs w:val="22"/>
          <w:lang w:val="tr-TR"/>
        </w:rPr>
        <w:t>Vodafone standında</w:t>
      </w:r>
      <w:r w:rsidR="00C148C8">
        <w:rPr>
          <w:rFonts w:ascii="Vodafone Rg" w:hAnsi="Vodafone Rg"/>
          <w:bCs/>
          <w:noProof/>
          <w:sz w:val="22"/>
          <w:szCs w:val="22"/>
          <w:lang w:val="tr-TR"/>
        </w:rPr>
        <w:t xml:space="preserve"> şirketin</w:t>
      </w:r>
      <w:r w:rsidR="001B0F21" w:rsidRPr="001B0F21">
        <w:rPr>
          <w:rFonts w:ascii="Vodafone Rg" w:hAnsi="Vodafone Rg"/>
          <w:bCs/>
          <w:noProof/>
          <w:sz w:val="22"/>
          <w:szCs w:val="22"/>
          <w:lang w:val="tr-TR"/>
        </w:rPr>
        <w:t xml:space="preserve"> </w:t>
      </w:r>
      <w:r w:rsidR="001B0F21" w:rsidRPr="00840FE1">
        <w:rPr>
          <w:rFonts w:ascii="Vodafone Rg" w:hAnsi="Vodafone Rg"/>
          <w:b/>
          <w:noProof/>
          <w:sz w:val="22"/>
          <w:szCs w:val="22"/>
          <w:lang w:val="tr-TR"/>
        </w:rPr>
        <w:t>yeni nesil ev teknolojileri</w:t>
      </w:r>
      <w:r w:rsidR="00B53698">
        <w:rPr>
          <w:rFonts w:ascii="Vodafone Rg" w:hAnsi="Vodafone Rg"/>
          <w:bCs/>
          <w:noProof/>
          <w:sz w:val="22"/>
          <w:szCs w:val="22"/>
          <w:lang w:val="tr-TR"/>
        </w:rPr>
        <w:t xml:space="preserve"> de tanıtıldı. </w:t>
      </w:r>
      <w:r w:rsidR="00C148C8">
        <w:rPr>
          <w:rFonts w:ascii="Vodafone Rg" w:hAnsi="Vodafone Rg"/>
          <w:bCs/>
          <w:noProof/>
          <w:sz w:val="22"/>
          <w:szCs w:val="22"/>
          <w:lang w:val="tr-TR"/>
        </w:rPr>
        <w:t xml:space="preserve">Sergilenen </w:t>
      </w:r>
      <w:r w:rsidR="007676A6">
        <w:rPr>
          <w:rFonts w:ascii="Vodafone Rg" w:hAnsi="Vodafone Rg"/>
          <w:bCs/>
          <w:noProof/>
          <w:sz w:val="22"/>
          <w:szCs w:val="22"/>
          <w:lang w:val="tr-TR"/>
        </w:rPr>
        <w:t>çözüm</w:t>
      </w:r>
      <w:r w:rsidR="00C148C8">
        <w:rPr>
          <w:rFonts w:ascii="Vodafone Rg" w:hAnsi="Vodafone Rg"/>
          <w:bCs/>
          <w:noProof/>
          <w:sz w:val="22"/>
          <w:szCs w:val="22"/>
          <w:lang w:val="tr-TR"/>
        </w:rPr>
        <w:t xml:space="preserve">ler arasında </w:t>
      </w:r>
      <w:r w:rsidR="001B0F21" w:rsidRPr="001B0F21">
        <w:rPr>
          <w:rFonts w:ascii="Vodafone Rg" w:hAnsi="Vodafone Rg"/>
          <w:bCs/>
          <w:noProof/>
          <w:sz w:val="22"/>
          <w:szCs w:val="22"/>
          <w:lang w:val="tr-TR"/>
        </w:rPr>
        <w:t xml:space="preserve">WiFi 7 destekli Ultra Hub 7, TV Play </w:t>
      </w:r>
      <w:r w:rsidR="007676A6">
        <w:rPr>
          <w:rFonts w:ascii="Vodafone Rg" w:hAnsi="Vodafone Rg"/>
          <w:bCs/>
          <w:noProof/>
          <w:sz w:val="22"/>
          <w:szCs w:val="22"/>
          <w:lang w:val="tr-TR"/>
        </w:rPr>
        <w:t>ve</w:t>
      </w:r>
      <w:r w:rsidR="001B0F21" w:rsidRPr="001B0F21">
        <w:rPr>
          <w:rFonts w:ascii="Vodafone Rg" w:hAnsi="Vodafone Rg"/>
          <w:bCs/>
          <w:noProof/>
          <w:sz w:val="22"/>
          <w:szCs w:val="22"/>
          <w:lang w:val="tr-TR"/>
        </w:rPr>
        <w:t xml:space="preserve"> Bang &amp; Olufsen ses sistemi, Smart Modes, Smart Motion Sensing gibi gelecek odaklı ev teknolojileri</w:t>
      </w:r>
      <w:r w:rsidR="00C148C8">
        <w:rPr>
          <w:rFonts w:ascii="Vodafone Rg" w:hAnsi="Vodafone Rg"/>
          <w:bCs/>
          <w:noProof/>
          <w:sz w:val="22"/>
          <w:szCs w:val="22"/>
          <w:lang w:val="tr-TR"/>
        </w:rPr>
        <w:t xml:space="preserve"> yer aldı.</w:t>
      </w:r>
    </w:p>
    <w:p w14:paraId="3331BE22" w14:textId="77777777" w:rsidR="001B0F21" w:rsidRPr="001B0F21" w:rsidRDefault="001B0F21" w:rsidP="001B0F21">
      <w:pPr>
        <w:jc w:val="both"/>
        <w:rPr>
          <w:rFonts w:ascii="Vodafone Rg" w:hAnsi="Vodafone Rg"/>
          <w:bCs/>
          <w:noProof/>
          <w:sz w:val="22"/>
          <w:szCs w:val="22"/>
          <w:lang w:val="tr-TR"/>
        </w:rPr>
      </w:pPr>
    </w:p>
    <w:p w14:paraId="465532EE" w14:textId="71BF63E5" w:rsidR="001B0F21" w:rsidRPr="001B0F21" w:rsidRDefault="00A05ED4" w:rsidP="001B0F21">
      <w:pPr>
        <w:jc w:val="both"/>
        <w:rPr>
          <w:rFonts w:ascii="Vodafone Rg" w:hAnsi="Vodafone Rg"/>
          <w:bCs/>
          <w:noProof/>
          <w:sz w:val="22"/>
          <w:szCs w:val="22"/>
          <w:lang w:val="tr-TR"/>
        </w:rPr>
      </w:pPr>
      <w:r>
        <w:rPr>
          <w:rFonts w:ascii="Vodafone Rg" w:hAnsi="Vodafone Rg"/>
          <w:bCs/>
          <w:noProof/>
          <w:sz w:val="22"/>
          <w:szCs w:val="22"/>
          <w:lang w:val="tr-TR"/>
        </w:rPr>
        <w:t xml:space="preserve">Standın </w:t>
      </w:r>
      <w:r w:rsidRPr="00263C3D">
        <w:rPr>
          <w:rFonts w:ascii="Vodafone Rg" w:hAnsi="Vodafone Rg"/>
          <w:b/>
          <w:noProof/>
          <w:sz w:val="22"/>
          <w:szCs w:val="22"/>
          <w:lang w:val="tr-TR"/>
        </w:rPr>
        <w:t>Cihaz Galerisi</w:t>
      </w:r>
      <w:r>
        <w:rPr>
          <w:rFonts w:ascii="Vodafone Rg" w:hAnsi="Vodafone Rg"/>
          <w:bCs/>
          <w:noProof/>
          <w:sz w:val="22"/>
          <w:szCs w:val="22"/>
          <w:lang w:val="tr-TR"/>
        </w:rPr>
        <w:t xml:space="preserve"> bölümünde</w:t>
      </w:r>
      <w:r w:rsidR="00C30285">
        <w:rPr>
          <w:rFonts w:ascii="Vodafone Rg" w:hAnsi="Vodafone Rg"/>
          <w:bCs/>
          <w:noProof/>
          <w:sz w:val="22"/>
          <w:szCs w:val="22"/>
          <w:lang w:val="tr-TR"/>
        </w:rPr>
        <w:t>,</w:t>
      </w:r>
      <w:r w:rsidRPr="00A05ED4">
        <w:rPr>
          <w:rFonts w:ascii="Vodafone Rg" w:hAnsi="Vodafone Rg"/>
          <w:bCs/>
          <w:noProof/>
          <w:sz w:val="22"/>
          <w:szCs w:val="22"/>
          <w:lang w:val="tr-TR"/>
        </w:rPr>
        <w:t xml:space="preserve"> 1980'lerden günümüze kadar 55 mobil cihaz sergilen</w:t>
      </w:r>
      <w:r>
        <w:rPr>
          <w:rFonts w:ascii="Vodafone Rg" w:hAnsi="Vodafone Rg"/>
          <w:bCs/>
          <w:noProof/>
          <w:sz w:val="22"/>
          <w:szCs w:val="22"/>
          <w:lang w:val="tr-TR"/>
        </w:rPr>
        <w:t>di.</w:t>
      </w:r>
      <w:r w:rsidR="00943648">
        <w:rPr>
          <w:rFonts w:ascii="Vodafone Rg" w:hAnsi="Vodafone Rg"/>
          <w:bCs/>
          <w:noProof/>
          <w:sz w:val="22"/>
          <w:szCs w:val="22"/>
          <w:lang w:val="tr-TR"/>
        </w:rPr>
        <w:t xml:space="preserve"> Bugün her biri</w:t>
      </w:r>
      <w:r w:rsidRPr="00A05ED4">
        <w:rPr>
          <w:rFonts w:ascii="Vodafone Rg" w:hAnsi="Vodafone Rg"/>
          <w:bCs/>
          <w:noProof/>
          <w:sz w:val="22"/>
          <w:szCs w:val="22"/>
          <w:lang w:val="tr-TR"/>
        </w:rPr>
        <w:t xml:space="preserve"> </w:t>
      </w:r>
      <w:r w:rsidR="00943648">
        <w:rPr>
          <w:rFonts w:ascii="Vodafone Rg" w:hAnsi="Vodafone Rg"/>
          <w:bCs/>
          <w:noProof/>
          <w:sz w:val="22"/>
          <w:szCs w:val="22"/>
          <w:lang w:val="tr-TR"/>
        </w:rPr>
        <w:t>“e</w:t>
      </w:r>
      <w:r w:rsidR="001B0F21" w:rsidRPr="001B0F21">
        <w:rPr>
          <w:rFonts w:ascii="Vodafone Rg" w:hAnsi="Vodafone Rg"/>
          <w:bCs/>
          <w:noProof/>
          <w:sz w:val="22"/>
          <w:szCs w:val="22"/>
          <w:lang w:val="tr-TR"/>
        </w:rPr>
        <w:t>fsane</w:t>
      </w:r>
      <w:r w:rsidR="00943648">
        <w:rPr>
          <w:rFonts w:ascii="Vodafone Rg" w:hAnsi="Vodafone Rg"/>
          <w:bCs/>
          <w:noProof/>
          <w:sz w:val="22"/>
          <w:szCs w:val="22"/>
          <w:lang w:val="tr-TR"/>
        </w:rPr>
        <w:t xml:space="preserve">” haline gelen </w:t>
      </w:r>
      <w:r w:rsidR="001B0F21" w:rsidRPr="001B0F21">
        <w:rPr>
          <w:rFonts w:ascii="Vodafone Rg" w:hAnsi="Vodafone Rg"/>
          <w:bCs/>
          <w:noProof/>
          <w:sz w:val="22"/>
          <w:szCs w:val="22"/>
          <w:lang w:val="tr-TR"/>
        </w:rPr>
        <w:t xml:space="preserve">Motorola DynaTAC, Nokia 3310, Ericsson uydulu modeller, Samsung </w:t>
      </w:r>
      <w:r w:rsidR="00943648">
        <w:rPr>
          <w:rFonts w:ascii="Vodafone Rg" w:hAnsi="Vodafone Rg"/>
          <w:bCs/>
          <w:noProof/>
          <w:sz w:val="22"/>
          <w:szCs w:val="22"/>
          <w:lang w:val="tr-TR"/>
        </w:rPr>
        <w:t>ve</w:t>
      </w:r>
      <w:r w:rsidR="001B0F21" w:rsidRPr="001B0F21">
        <w:rPr>
          <w:rFonts w:ascii="Vodafone Rg" w:hAnsi="Vodafone Rg"/>
          <w:bCs/>
          <w:noProof/>
          <w:sz w:val="22"/>
          <w:szCs w:val="22"/>
          <w:lang w:val="tr-TR"/>
        </w:rPr>
        <w:t xml:space="preserve"> Honor’ın yeni nesil katlanabilir</w:t>
      </w:r>
      <w:r w:rsidR="00943648">
        <w:rPr>
          <w:rFonts w:ascii="Vodafone Rg" w:hAnsi="Vodafone Rg"/>
          <w:bCs/>
          <w:noProof/>
          <w:sz w:val="22"/>
          <w:szCs w:val="22"/>
          <w:lang w:val="tr-TR"/>
        </w:rPr>
        <w:t xml:space="preserve"> modelleri</w:t>
      </w:r>
      <w:r w:rsidR="001B0F21" w:rsidRPr="001B0F21">
        <w:rPr>
          <w:rFonts w:ascii="Vodafone Rg" w:hAnsi="Vodafone Rg"/>
          <w:bCs/>
          <w:noProof/>
          <w:sz w:val="22"/>
          <w:szCs w:val="22"/>
          <w:lang w:val="tr-TR"/>
        </w:rPr>
        <w:t xml:space="preserve"> </w:t>
      </w:r>
      <w:r w:rsidR="005A0E2C">
        <w:rPr>
          <w:rFonts w:ascii="Vodafone Rg" w:hAnsi="Vodafone Rg"/>
          <w:bCs/>
          <w:noProof/>
          <w:sz w:val="22"/>
          <w:szCs w:val="22"/>
          <w:lang w:val="tr-TR"/>
        </w:rPr>
        <w:t>gibi cihazlar ziyaretçilerin yoğun ilgisiyle karşılaştı.</w:t>
      </w:r>
      <w:r w:rsidR="002751E9">
        <w:rPr>
          <w:rFonts w:ascii="Vodafone Rg" w:hAnsi="Vodafone Rg"/>
          <w:bCs/>
          <w:noProof/>
          <w:sz w:val="22"/>
          <w:szCs w:val="22"/>
          <w:lang w:val="tr-TR"/>
        </w:rPr>
        <w:t xml:space="preserve"> </w:t>
      </w:r>
    </w:p>
    <w:p w14:paraId="4D8FC11B" w14:textId="77777777" w:rsidR="001B0F21" w:rsidRPr="001B0F21" w:rsidRDefault="001B0F21" w:rsidP="001B0F21">
      <w:pPr>
        <w:jc w:val="both"/>
        <w:rPr>
          <w:rFonts w:ascii="Vodafone Rg" w:hAnsi="Vodafone Rg"/>
          <w:bCs/>
          <w:noProof/>
          <w:sz w:val="22"/>
          <w:szCs w:val="22"/>
          <w:lang w:val="tr-TR"/>
        </w:rPr>
      </w:pPr>
    </w:p>
    <w:p w14:paraId="31880FB6" w14:textId="7069013F" w:rsidR="00CC46DE" w:rsidRDefault="00F64729" w:rsidP="00B5292F">
      <w:pPr>
        <w:jc w:val="both"/>
        <w:rPr>
          <w:rFonts w:ascii="Vodafone Rg" w:hAnsi="Vodafone Rg"/>
          <w:bCs/>
          <w:noProof/>
          <w:sz w:val="22"/>
          <w:szCs w:val="22"/>
          <w:lang w:val="tr-TR"/>
        </w:rPr>
      </w:pPr>
      <w:r>
        <w:rPr>
          <w:rFonts w:ascii="Vodafone Rg" w:hAnsi="Vodafone Rg"/>
          <w:bCs/>
          <w:noProof/>
          <w:sz w:val="22"/>
          <w:szCs w:val="22"/>
          <w:lang w:val="tr-TR"/>
        </w:rPr>
        <w:t xml:space="preserve">Vodafone standını ziyaret edenler, </w:t>
      </w:r>
      <w:r w:rsidR="00723FC1" w:rsidRPr="00723FC1">
        <w:rPr>
          <w:rFonts w:ascii="Vodafone Rg" w:hAnsi="Vodafone Rg"/>
          <w:bCs/>
          <w:noProof/>
          <w:sz w:val="22"/>
          <w:szCs w:val="22"/>
          <w:lang w:val="tr-TR"/>
        </w:rPr>
        <w:t>1990’lı yılların ikonik mobil oyunu Snake'in Vodafone için özel olarak tasarlanmış versiyon</w:t>
      </w:r>
      <w:r>
        <w:rPr>
          <w:rFonts w:ascii="Vodafone Rg" w:hAnsi="Vodafone Rg"/>
          <w:bCs/>
          <w:noProof/>
          <w:sz w:val="22"/>
          <w:szCs w:val="22"/>
          <w:lang w:val="tr-TR"/>
        </w:rPr>
        <w:t xml:space="preserve">u olan </w:t>
      </w:r>
      <w:r w:rsidRPr="005E02AF">
        <w:rPr>
          <w:rFonts w:ascii="Vodafone Rg" w:hAnsi="Vodafone Rg"/>
          <w:b/>
          <w:noProof/>
          <w:sz w:val="22"/>
          <w:szCs w:val="22"/>
          <w:lang w:val="tr-TR"/>
        </w:rPr>
        <w:t>Viper</w:t>
      </w:r>
      <w:r>
        <w:rPr>
          <w:rFonts w:ascii="Vodafone Rg" w:hAnsi="Vodafone Rg"/>
          <w:bCs/>
          <w:noProof/>
          <w:sz w:val="22"/>
          <w:szCs w:val="22"/>
          <w:lang w:val="tr-TR"/>
        </w:rPr>
        <w:t xml:space="preserve"> oyununu oynama</w:t>
      </w:r>
      <w:r w:rsidR="00F65889">
        <w:rPr>
          <w:rFonts w:ascii="Vodafone Rg" w:hAnsi="Vodafone Rg"/>
          <w:bCs/>
          <w:noProof/>
          <w:sz w:val="22"/>
          <w:szCs w:val="22"/>
          <w:lang w:val="tr-TR"/>
        </w:rPr>
        <w:t xml:space="preserve"> ya da</w:t>
      </w:r>
      <w:r w:rsidR="00521228">
        <w:rPr>
          <w:rFonts w:ascii="Vodafone Rg" w:hAnsi="Vodafone Rg"/>
          <w:bCs/>
          <w:noProof/>
          <w:sz w:val="22"/>
          <w:szCs w:val="22"/>
          <w:lang w:val="tr-TR"/>
        </w:rPr>
        <w:t xml:space="preserve"> </w:t>
      </w:r>
      <w:r w:rsidR="005E02AF">
        <w:rPr>
          <w:rFonts w:ascii="Vodafone Rg" w:hAnsi="Vodafone Rg"/>
          <w:bCs/>
          <w:noProof/>
          <w:sz w:val="22"/>
          <w:szCs w:val="22"/>
          <w:lang w:val="tr-TR"/>
        </w:rPr>
        <w:t>“c</w:t>
      </w:r>
      <w:r w:rsidR="00815347" w:rsidRPr="00815347">
        <w:rPr>
          <w:rFonts w:ascii="Vodafone Rg" w:hAnsi="Vodafone Rg"/>
          <w:bCs/>
          <w:noProof/>
          <w:sz w:val="22"/>
          <w:szCs w:val="22"/>
          <w:lang w:val="tr-TR"/>
        </w:rPr>
        <w:t xml:space="preserve">ep telefonu öncesi, 1980'ler, 1990'lar, 2000'ler veya gelecek” </w:t>
      </w:r>
      <w:r w:rsidR="001B0F21" w:rsidRPr="001B0F21">
        <w:rPr>
          <w:rFonts w:ascii="Vodafone Rg" w:hAnsi="Vodafone Rg"/>
          <w:bCs/>
          <w:noProof/>
          <w:sz w:val="22"/>
          <w:szCs w:val="22"/>
          <w:lang w:val="tr-TR"/>
        </w:rPr>
        <w:t>temal</w:t>
      </w:r>
      <w:r w:rsidR="00815347">
        <w:rPr>
          <w:rFonts w:ascii="Vodafone Rg" w:hAnsi="Vodafone Rg"/>
          <w:bCs/>
          <w:noProof/>
          <w:sz w:val="22"/>
          <w:szCs w:val="22"/>
          <w:lang w:val="tr-TR"/>
        </w:rPr>
        <w:t>arından birinde</w:t>
      </w:r>
      <w:r w:rsidR="001B0F21" w:rsidRPr="001B0F21">
        <w:rPr>
          <w:rFonts w:ascii="Vodafone Rg" w:hAnsi="Vodafone Rg"/>
          <w:bCs/>
          <w:noProof/>
          <w:sz w:val="22"/>
          <w:szCs w:val="22"/>
          <w:lang w:val="tr-TR"/>
        </w:rPr>
        <w:t xml:space="preserve"> </w:t>
      </w:r>
      <w:r w:rsidR="00815347" w:rsidRPr="00A56AF8">
        <w:rPr>
          <w:rFonts w:ascii="Vodafone Rg" w:hAnsi="Vodafone Rg"/>
          <w:b/>
          <w:noProof/>
          <w:sz w:val="22"/>
          <w:szCs w:val="22"/>
          <w:lang w:val="tr-TR"/>
        </w:rPr>
        <w:t>yapay zekâ</w:t>
      </w:r>
      <w:r w:rsidR="00973C24" w:rsidRPr="00A56AF8">
        <w:rPr>
          <w:rFonts w:ascii="Vodafone Rg" w:hAnsi="Vodafone Rg"/>
          <w:b/>
          <w:noProof/>
          <w:sz w:val="22"/>
          <w:szCs w:val="22"/>
          <w:lang w:val="tr-TR"/>
        </w:rPr>
        <w:t xml:space="preserve"> ile oluşturulmuş</w:t>
      </w:r>
      <w:r w:rsidR="001B0F21" w:rsidRPr="00A56AF8">
        <w:rPr>
          <w:rFonts w:ascii="Vodafone Rg" w:hAnsi="Vodafone Rg"/>
          <w:b/>
          <w:noProof/>
          <w:sz w:val="22"/>
          <w:szCs w:val="22"/>
          <w:lang w:val="tr-TR"/>
        </w:rPr>
        <w:t xml:space="preserve"> fotoğraflar</w:t>
      </w:r>
      <w:r w:rsidR="00973C24" w:rsidRPr="00A56AF8">
        <w:rPr>
          <w:rFonts w:ascii="Vodafone Rg" w:hAnsi="Vodafone Rg"/>
          <w:b/>
          <w:noProof/>
          <w:sz w:val="22"/>
          <w:szCs w:val="22"/>
          <w:lang w:val="tr-TR"/>
        </w:rPr>
        <w:t xml:space="preserve"> çektirme</w:t>
      </w:r>
      <w:r w:rsidR="00973C24">
        <w:rPr>
          <w:rFonts w:ascii="Vodafone Rg" w:hAnsi="Vodafone Rg"/>
          <w:bCs/>
          <w:noProof/>
          <w:sz w:val="22"/>
          <w:szCs w:val="22"/>
          <w:lang w:val="tr-TR"/>
        </w:rPr>
        <w:t xml:space="preserve"> imkânı da buldu. </w:t>
      </w:r>
      <w:r w:rsidR="00B5292F">
        <w:rPr>
          <w:rFonts w:ascii="Vodafone Rg" w:hAnsi="Vodafone Rg"/>
          <w:bCs/>
          <w:noProof/>
          <w:sz w:val="22"/>
          <w:szCs w:val="22"/>
          <w:lang w:val="tr-TR"/>
        </w:rPr>
        <w:t>Ayrıca, Vodafone standını çevreleyen ekranlarda “Z</w:t>
      </w:r>
      <w:r w:rsidR="00B5292F" w:rsidRPr="00B5292F">
        <w:rPr>
          <w:rFonts w:ascii="Vodafone Rg" w:hAnsi="Vodafone Rg"/>
          <w:bCs/>
          <w:noProof/>
          <w:sz w:val="22"/>
          <w:szCs w:val="22"/>
          <w:lang w:val="tr-TR"/>
        </w:rPr>
        <w:t>aman içinde markalaşma ve müşteriler</w:t>
      </w:r>
      <w:r w:rsidR="00B5292F">
        <w:rPr>
          <w:rFonts w:ascii="Vodafone Rg" w:hAnsi="Vodafone Rg"/>
          <w:bCs/>
          <w:noProof/>
          <w:sz w:val="22"/>
          <w:szCs w:val="22"/>
          <w:lang w:val="tr-TR"/>
        </w:rPr>
        <w:t>”, “</w:t>
      </w:r>
      <w:r w:rsidR="00B5292F" w:rsidRPr="00B5292F">
        <w:rPr>
          <w:rFonts w:ascii="Vodafone Rg" w:hAnsi="Vodafone Rg"/>
          <w:bCs/>
          <w:noProof/>
          <w:sz w:val="22"/>
          <w:szCs w:val="22"/>
          <w:lang w:val="tr-TR"/>
        </w:rPr>
        <w:t>Vodafone'un ilkleri</w:t>
      </w:r>
      <w:r w:rsidR="00B5292F">
        <w:rPr>
          <w:rFonts w:ascii="Vodafone Rg" w:hAnsi="Vodafone Rg"/>
          <w:bCs/>
          <w:noProof/>
          <w:sz w:val="22"/>
          <w:szCs w:val="22"/>
          <w:lang w:val="tr-TR"/>
        </w:rPr>
        <w:t>”, “</w:t>
      </w:r>
      <w:r w:rsidR="00B5292F" w:rsidRPr="00B5292F">
        <w:rPr>
          <w:rFonts w:ascii="Vodafone Rg" w:hAnsi="Vodafone Rg"/>
          <w:bCs/>
          <w:noProof/>
          <w:sz w:val="22"/>
          <w:szCs w:val="22"/>
          <w:lang w:val="tr-TR"/>
        </w:rPr>
        <w:t>Reklamlar</w:t>
      </w:r>
      <w:r w:rsidR="00B5292F">
        <w:rPr>
          <w:rFonts w:ascii="Vodafone Rg" w:hAnsi="Vodafone Rg"/>
          <w:bCs/>
          <w:noProof/>
          <w:sz w:val="22"/>
          <w:szCs w:val="22"/>
          <w:lang w:val="tr-TR"/>
        </w:rPr>
        <w:t>”, “</w:t>
      </w:r>
      <w:r w:rsidR="00B5292F" w:rsidRPr="00B5292F">
        <w:rPr>
          <w:rFonts w:ascii="Vodafone Rg" w:hAnsi="Vodafone Rg"/>
          <w:bCs/>
          <w:noProof/>
          <w:sz w:val="22"/>
          <w:szCs w:val="22"/>
          <w:lang w:val="tr-TR"/>
        </w:rPr>
        <w:t>Kadınlar UEFA</w:t>
      </w:r>
      <w:r w:rsidR="00B5292F">
        <w:rPr>
          <w:rFonts w:ascii="Vodafone Rg" w:hAnsi="Vodafone Rg"/>
          <w:bCs/>
          <w:noProof/>
          <w:sz w:val="22"/>
          <w:szCs w:val="22"/>
          <w:lang w:val="tr-TR"/>
        </w:rPr>
        <w:t>”, “</w:t>
      </w:r>
      <w:r w:rsidR="00B5292F" w:rsidRPr="00B5292F">
        <w:rPr>
          <w:rFonts w:ascii="Vodafone Rg" w:hAnsi="Vodafone Rg"/>
          <w:bCs/>
          <w:noProof/>
          <w:sz w:val="22"/>
          <w:szCs w:val="22"/>
          <w:lang w:val="tr-TR"/>
        </w:rPr>
        <w:t>Vodafone Şampiyonlar Seyahat eSIM</w:t>
      </w:r>
      <w:r w:rsidR="00B5292F">
        <w:rPr>
          <w:rFonts w:ascii="Vodafone Rg" w:hAnsi="Vodafone Rg"/>
          <w:bCs/>
          <w:noProof/>
          <w:sz w:val="22"/>
          <w:szCs w:val="22"/>
          <w:lang w:val="tr-TR"/>
        </w:rPr>
        <w:t>”, “</w:t>
      </w:r>
      <w:r w:rsidR="00B5292F" w:rsidRPr="00B5292F">
        <w:rPr>
          <w:rFonts w:ascii="Vodafone Rg" w:hAnsi="Vodafone Rg"/>
          <w:bCs/>
          <w:noProof/>
          <w:sz w:val="22"/>
          <w:szCs w:val="22"/>
          <w:lang w:val="tr-TR"/>
        </w:rPr>
        <w:t>Uluslararası futbol</w:t>
      </w:r>
      <w:r w:rsidR="00B5292F">
        <w:rPr>
          <w:rFonts w:ascii="Vodafone Rg" w:hAnsi="Vodafone Rg"/>
          <w:bCs/>
          <w:noProof/>
          <w:sz w:val="22"/>
          <w:szCs w:val="22"/>
          <w:lang w:val="tr-TR"/>
        </w:rPr>
        <w:t>”, “</w:t>
      </w:r>
      <w:r w:rsidR="00B5292F" w:rsidRPr="00B5292F">
        <w:rPr>
          <w:rFonts w:ascii="Vodafone Rg" w:hAnsi="Vodafone Rg"/>
          <w:bCs/>
          <w:noProof/>
          <w:sz w:val="22"/>
          <w:szCs w:val="22"/>
          <w:lang w:val="tr-TR"/>
        </w:rPr>
        <w:t>Bugünün Vodafone'u</w:t>
      </w:r>
      <w:r w:rsidR="00B5292F">
        <w:rPr>
          <w:rFonts w:ascii="Vodafone Rg" w:hAnsi="Vodafone Rg"/>
          <w:bCs/>
          <w:noProof/>
          <w:sz w:val="22"/>
          <w:szCs w:val="22"/>
          <w:lang w:val="tr-TR"/>
        </w:rPr>
        <w:t>” ve “</w:t>
      </w:r>
      <w:r w:rsidR="00B5292F" w:rsidRPr="00B5292F">
        <w:rPr>
          <w:rFonts w:ascii="Vodafone Rg" w:hAnsi="Vodafone Rg"/>
          <w:bCs/>
          <w:noProof/>
          <w:sz w:val="22"/>
          <w:szCs w:val="22"/>
          <w:lang w:val="tr-TR"/>
        </w:rPr>
        <w:t>everyone.connected dönemi</w:t>
      </w:r>
      <w:r w:rsidR="00B5292F">
        <w:rPr>
          <w:rFonts w:ascii="Vodafone Rg" w:hAnsi="Vodafone Rg"/>
          <w:bCs/>
          <w:noProof/>
          <w:sz w:val="22"/>
          <w:szCs w:val="22"/>
          <w:lang w:val="tr-TR"/>
        </w:rPr>
        <w:t xml:space="preserve">” temalarında hazırlanmış </w:t>
      </w:r>
      <w:r w:rsidR="004151C8" w:rsidRPr="00A56AF8">
        <w:rPr>
          <w:rFonts w:ascii="Vodafone Rg" w:hAnsi="Vodafone Rg"/>
          <w:b/>
          <w:noProof/>
          <w:sz w:val="22"/>
          <w:szCs w:val="22"/>
          <w:lang w:val="tr-TR"/>
        </w:rPr>
        <w:t>fotoğraf ve videolar</w:t>
      </w:r>
      <w:r w:rsidR="004151C8">
        <w:rPr>
          <w:rFonts w:ascii="Vodafone Rg" w:hAnsi="Vodafone Rg"/>
          <w:bCs/>
          <w:noProof/>
          <w:sz w:val="22"/>
          <w:szCs w:val="22"/>
          <w:lang w:val="tr-TR"/>
        </w:rPr>
        <w:t xml:space="preserve"> da gösterildi.</w:t>
      </w:r>
    </w:p>
    <w:p w14:paraId="4F3E5C5B" w14:textId="77777777" w:rsidR="00CA58DF" w:rsidRDefault="00CA58DF" w:rsidP="00B5292F">
      <w:pPr>
        <w:jc w:val="both"/>
        <w:rPr>
          <w:rFonts w:ascii="Vodafone Rg" w:hAnsi="Vodafone Rg"/>
          <w:bCs/>
          <w:noProof/>
          <w:sz w:val="22"/>
          <w:szCs w:val="22"/>
          <w:lang w:val="tr-TR"/>
        </w:rPr>
      </w:pPr>
    </w:p>
    <w:p w14:paraId="3D3F0173" w14:textId="77777777" w:rsidR="009D2624" w:rsidRPr="009D2624" w:rsidRDefault="009D2624" w:rsidP="00CA58DF">
      <w:pPr>
        <w:jc w:val="both"/>
        <w:rPr>
          <w:rFonts w:ascii="Vodafone Rg" w:hAnsi="Vodafone Rg"/>
          <w:b/>
          <w:noProof/>
          <w:sz w:val="22"/>
          <w:szCs w:val="22"/>
          <w:lang w:val="tr-TR"/>
        </w:rPr>
      </w:pPr>
      <w:r w:rsidRPr="009D2624">
        <w:rPr>
          <w:rFonts w:ascii="Vodafone Rg" w:hAnsi="Vodafone Rg"/>
          <w:b/>
          <w:noProof/>
          <w:sz w:val="22"/>
          <w:szCs w:val="22"/>
          <w:lang w:val="tr-TR"/>
        </w:rPr>
        <w:t>Avrupa’da doğrudan cihaza uydu hizmetlerinde yeni dönem</w:t>
      </w:r>
    </w:p>
    <w:p w14:paraId="442E770A" w14:textId="77777777" w:rsidR="009D2624" w:rsidRDefault="009D2624" w:rsidP="00CA58DF">
      <w:pPr>
        <w:jc w:val="both"/>
        <w:rPr>
          <w:rFonts w:ascii="Vodafone Rg" w:hAnsi="Vodafone Rg"/>
          <w:bCs/>
          <w:noProof/>
          <w:sz w:val="22"/>
          <w:szCs w:val="22"/>
          <w:lang w:val="tr-TR"/>
        </w:rPr>
      </w:pPr>
    </w:p>
    <w:p w14:paraId="414E782B" w14:textId="2211E251" w:rsidR="00CA58DF" w:rsidRPr="00CA58DF" w:rsidRDefault="00CA58DF" w:rsidP="00CA58DF">
      <w:pPr>
        <w:jc w:val="both"/>
        <w:rPr>
          <w:rFonts w:ascii="Vodafone Rg" w:hAnsi="Vodafone Rg"/>
          <w:bCs/>
          <w:noProof/>
          <w:sz w:val="22"/>
          <w:szCs w:val="22"/>
          <w:lang w:val="tr-TR"/>
        </w:rPr>
      </w:pPr>
      <w:r w:rsidRPr="00CA58DF">
        <w:rPr>
          <w:rFonts w:ascii="Vodafone Rg" w:hAnsi="Vodafone Rg"/>
          <w:bCs/>
          <w:noProof/>
          <w:sz w:val="22"/>
          <w:szCs w:val="22"/>
          <w:lang w:val="tr-TR"/>
        </w:rPr>
        <w:t xml:space="preserve">Satellite Connect Europe, Avrupa mobil şebeke operatörlerine doğrudan cihaza (direct-to-device) geniş bant uydu bağlantısı sunmak üzere faaliyete geçti. </w:t>
      </w:r>
      <w:r w:rsidR="00773F3C">
        <w:rPr>
          <w:rFonts w:ascii="Vodafone Rg" w:hAnsi="Vodafone Rg"/>
          <w:bCs/>
          <w:noProof/>
          <w:sz w:val="22"/>
          <w:szCs w:val="22"/>
          <w:lang w:val="tr-TR"/>
        </w:rPr>
        <w:t>M</w:t>
      </w:r>
      <w:r w:rsidRPr="00CA58DF">
        <w:rPr>
          <w:rFonts w:ascii="Vodafone Rg" w:hAnsi="Vodafone Rg"/>
          <w:bCs/>
          <w:noProof/>
          <w:sz w:val="22"/>
          <w:szCs w:val="22"/>
          <w:lang w:val="tr-TR"/>
        </w:rPr>
        <w:t>erkezi Lüksemburg’da bulunan Satellite Connect Europe,</w:t>
      </w:r>
      <w:r w:rsidR="009D2624">
        <w:rPr>
          <w:rFonts w:ascii="Vodafone Rg" w:hAnsi="Vodafone Rg"/>
          <w:bCs/>
          <w:noProof/>
          <w:sz w:val="22"/>
          <w:szCs w:val="22"/>
          <w:lang w:val="tr-TR"/>
        </w:rPr>
        <w:t xml:space="preserve"> </w:t>
      </w:r>
      <w:r w:rsidRPr="00CA58DF">
        <w:rPr>
          <w:rFonts w:ascii="Vodafone Rg" w:hAnsi="Vodafone Rg"/>
          <w:bCs/>
          <w:noProof/>
          <w:sz w:val="22"/>
          <w:szCs w:val="22"/>
          <w:lang w:val="tr-TR"/>
        </w:rPr>
        <w:t>karasal şebekelerin kapsama sınırlarının ötesin</w:t>
      </w:r>
      <w:r w:rsidR="00773F3C">
        <w:rPr>
          <w:rFonts w:ascii="Vodafone Rg" w:hAnsi="Vodafone Rg"/>
          <w:bCs/>
          <w:noProof/>
          <w:sz w:val="22"/>
          <w:szCs w:val="22"/>
          <w:lang w:val="tr-TR"/>
        </w:rPr>
        <w:t>d</w:t>
      </w:r>
      <w:r w:rsidRPr="00CA58DF">
        <w:rPr>
          <w:rFonts w:ascii="Vodafone Rg" w:hAnsi="Vodafone Rg"/>
          <w:bCs/>
          <w:noProof/>
          <w:sz w:val="22"/>
          <w:szCs w:val="22"/>
          <w:lang w:val="tr-TR"/>
        </w:rPr>
        <w:t>e mobil erişimi genişletme yönündeki ortak hedef doğrultusunda Mobil Şebeke İşletmecileri (MNO) ile işbirliği yapıyor. Şirket, 2025 yılında Vodafone ile AST SpaceMobile arasında kurulan bir ortak girişim olarak duyurulmuştu.</w:t>
      </w:r>
      <w:r w:rsidR="009D2624">
        <w:rPr>
          <w:rFonts w:ascii="Vodafone Rg" w:hAnsi="Vodafone Rg"/>
          <w:bCs/>
          <w:noProof/>
          <w:sz w:val="22"/>
          <w:szCs w:val="22"/>
          <w:lang w:val="tr-TR"/>
        </w:rPr>
        <w:t xml:space="preserve"> </w:t>
      </w:r>
      <w:r w:rsidRPr="00CA58DF">
        <w:rPr>
          <w:rFonts w:ascii="Vodafone Rg" w:hAnsi="Vodafone Rg"/>
          <w:bCs/>
          <w:noProof/>
          <w:sz w:val="22"/>
          <w:szCs w:val="22"/>
          <w:lang w:val="tr-TR"/>
        </w:rPr>
        <w:t xml:space="preserve">Satellite Connect Europe, Avrupa’daki </w:t>
      </w:r>
      <w:r w:rsidR="009D2624">
        <w:rPr>
          <w:rFonts w:ascii="Vodafone Rg" w:hAnsi="Vodafone Rg"/>
          <w:bCs/>
          <w:noProof/>
          <w:sz w:val="22"/>
          <w:szCs w:val="22"/>
          <w:lang w:val="tr-TR"/>
        </w:rPr>
        <w:t>5</w:t>
      </w:r>
      <w:r w:rsidRPr="00CA58DF">
        <w:rPr>
          <w:rFonts w:ascii="Vodafone Rg" w:hAnsi="Vodafone Rg"/>
          <w:bCs/>
          <w:noProof/>
          <w:sz w:val="22"/>
          <w:szCs w:val="22"/>
          <w:lang w:val="tr-TR"/>
        </w:rPr>
        <w:t xml:space="preserve"> pazarda konumlandırılacak yer istasyonlarının kurulum sürecini ilerletiyor. İspanya ve Birleşik Krallık’ta inşa çalışmaları başlamış olup, üç ek lokasyonun belirlenmesi süreci devam ediyor. Bu yer istasyonları, Avrupa genelinde tam kapsama sağlayacak.</w:t>
      </w:r>
      <w:r w:rsidR="00185898">
        <w:rPr>
          <w:rFonts w:ascii="Vodafone Rg" w:hAnsi="Vodafone Rg"/>
          <w:bCs/>
          <w:noProof/>
          <w:sz w:val="22"/>
          <w:szCs w:val="22"/>
          <w:lang w:val="tr-TR"/>
        </w:rPr>
        <w:t xml:space="preserve"> </w:t>
      </w:r>
      <w:r w:rsidRPr="00CA58DF">
        <w:rPr>
          <w:rFonts w:ascii="Vodafone Rg" w:hAnsi="Vodafone Rg"/>
          <w:bCs/>
          <w:noProof/>
          <w:sz w:val="22"/>
          <w:szCs w:val="22"/>
          <w:lang w:val="tr-TR"/>
        </w:rPr>
        <w:t>Söz konusu altyapı, mevcut mobil şebekelerle kesintisiz entegre olan ve mevcut tüketici cihazlarını herhangi bir donanım yükseltmesine gerek olmaksızın destekleyen doğrudan cihaza hizmetleri destekleyecek şekilde tasarlandı.</w:t>
      </w:r>
    </w:p>
    <w:p w14:paraId="7A64EC26" w14:textId="77777777" w:rsidR="00CA58DF" w:rsidRPr="00CA58DF" w:rsidRDefault="00CA58DF" w:rsidP="00CA58DF">
      <w:pPr>
        <w:jc w:val="both"/>
        <w:rPr>
          <w:rFonts w:ascii="Vodafone Rg" w:hAnsi="Vodafone Rg"/>
          <w:bCs/>
          <w:noProof/>
          <w:sz w:val="22"/>
          <w:szCs w:val="22"/>
          <w:lang w:val="tr-TR"/>
        </w:rPr>
      </w:pPr>
    </w:p>
    <w:p w14:paraId="46F63E4A" w14:textId="0CC4688A" w:rsidR="00CA58DF" w:rsidRDefault="00CA58DF" w:rsidP="00CA58DF">
      <w:pPr>
        <w:jc w:val="both"/>
        <w:rPr>
          <w:rFonts w:ascii="Vodafone Rg" w:hAnsi="Vodafone Rg"/>
          <w:bCs/>
          <w:noProof/>
          <w:sz w:val="22"/>
          <w:szCs w:val="22"/>
          <w:lang w:val="tr-TR"/>
        </w:rPr>
      </w:pPr>
      <w:r w:rsidRPr="00CA58DF">
        <w:rPr>
          <w:rFonts w:ascii="Vodafone Rg" w:hAnsi="Vodafone Rg"/>
          <w:bCs/>
          <w:noProof/>
          <w:sz w:val="22"/>
          <w:szCs w:val="22"/>
          <w:lang w:val="tr-TR"/>
        </w:rPr>
        <w:t>Satellite Connect Europe hâlihazırda Avrupa’daki MNO’larla yakın işbirliği içinde çalışarak, karasal kapsama alanını tamamlayıcı nitelikte uydu destekli mobil bağlantı hizmetlerinin devreye alınmasını destekliyor.</w:t>
      </w:r>
    </w:p>
    <w:p w14:paraId="1A85256E" w14:textId="77777777" w:rsidR="00B45347" w:rsidRDefault="00B45347" w:rsidP="00CA58DF">
      <w:pPr>
        <w:jc w:val="both"/>
        <w:rPr>
          <w:rFonts w:ascii="Vodafone Rg" w:hAnsi="Vodafone Rg"/>
          <w:bCs/>
          <w:noProof/>
          <w:sz w:val="22"/>
          <w:szCs w:val="22"/>
          <w:lang w:val="tr-TR"/>
        </w:rPr>
      </w:pPr>
    </w:p>
    <w:p w14:paraId="5555772B" w14:textId="2381BC5E" w:rsidR="00C95B0E" w:rsidRPr="00280CBA" w:rsidRDefault="00280CBA" w:rsidP="00B45347">
      <w:pPr>
        <w:jc w:val="both"/>
        <w:rPr>
          <w:rFonts w:ascii="Vodafone Rg" w:hAnsi="Vodafone Rg"/>
          <w:b/>
          <w:noProof/>
          <w:sz w:val="22"/>
          <w:szCs w:val="22"/>
          <w:lang w:val="tr-TR"/>
        </w:rPr>
      </w:pPr>
      <w:r w:rsidRPr="00280CBA">
        <w:rPr>
          <w:rFonts w:ascii="Vodafone Rg" w:hAnsi="Vodafone Rg"/>
          <w:b/>
          <w:noProof/>
          <w:sz w:val="22"/>
          <w:szCs w:val="22"/>
          <w:lang w:val="tr-TR"/>
        </w:rPr>
        <w:t>Avrupa ve Afrika’da mobil kapsama genişletilecek</w:t>
      </w:r>
    </w:p>
    <w:p w14:paraId="325A55F8" w14:textId="77777777" w:rsidR="00C95B0E" w:rsidRDefault="00C95B0E" w:rsidP="00B45347">
      <w:pPr>
        <w:jc w:val="both"/>
        <w:rPr>
          <w:rFonts w:ascii="Vodafone Rg" w:hAnsi="Vodafone Rg"/>
          <w:bCs/>
          <w:noProof/>
          <w:sz w:val="22"/>
          <w:szCs w:val="22"/>
          <w:lang w:val="tr-TR"/>
        </w:rPr>
      </w:pPr>
    </w:p>
    <w:p w14:paraId="0777ED3A" w14:textId="27561064" w:rsidR="00B45347" w:rsidRDefault="00B45347" w:rsidP="00B45347">
      <w:pPr>
        <w:jc w:val="both"/>
        <w:rPr>
          <w:rFonts w:ascii="Vodafone Rg" w:hAnsi="Vodafone Rg"/>
          <w:bCs/>
          <w:noProof/>
          <w:sz w:val="22"/>
          <w:szCs w:val="22"/>
          <w:lang w:val="tr-TR"/>
        </w:rPr>
      </w:pPr>
      <w:r w:rsidRPr="00B45347">
        <w:rPr>
          <w:rFonts w:ascii="Vodafone Rg" w:hAnsi="Vodafone Rg"/>
          <w:bCs/>
          <w:noProof/>
          <w:sz w:val="22"/>
          <w:szCs w:val="22"/>
          <w:lang w:val="tr-TR"/>
        </w:rPr>
        <w:t>Vodafone ve Amazon’un alçak Dünya yörüngesindeki (LEO) uydu geniş bant ağı Amazon Leo, Avrupa ve Afrika genelinde bağlantı erişimi sınırlı olan müşteriler için kapsama alanını iyileştirmek amacıyla, uzak bölgelerdeki daha fazla 4G ve 5G mobil sahayı bağlamak üzere bir anlaşma imzaladı.</w:t>
      </w:r>
      <w:r w:rsidR="00F52E8E">
        <w:rPr>
          <w:rFonts w:ascii="Vodafone Rg" w:hAnsi="Vodafone Rg"/>
          <w:bCs/>
          <w:noProof/>
          <w:sz w:val="22"/>
          <w:szCs w:val="22"/>
          <w:lang w:val="tr-TR"/>
        </w:rPr>
        <w:t xml:space="preserve"> </w:t>
      </w:r>
      <w:r w:rsidR="00F52E8E" w:rsidRPr="00B45347">
        <w:rPr>
          <w:rFonts w:ascii="Vodafone Rg" w:hAnsi="Vodafone Rg"/>
          <w:bCs/>
          <w:noProof/>
          <w:sz w:val="22"/>
          <w:szCs w:val="22"/>
          <w:lang w:val="tr-TR"/>
        </w:rPr>
        <w:t>Vodafone</w:t>
      </w:r>
      <w:r w:rsidR="00F52E8E">
        <w:rPr>
          <w:rFonts w:ascii="Vodafone Rg" w:hAnsi="Vodafone Rg"/>
          <w:bCs/>
          <w:noProof/>
          <w:sz w:val="22"/>
          <w:szCs w:val="22"/>
          <w:lang w:val="tr-TR"/>
        </w:rPr>
        <w:t xml:space="preserve">, </w:t>
      </w:r>
      <w:r w:rsidRPr="00B45347">
        <w:rPr>
          <w:rFonts w:ascii="Vodafone Rg" w:hAnsi="Vodafone Rg"/>
          <w:bCs/>
          <w:noProof/>
          <w:sz w:val="22"/>
          <w:szCs w:val="22"/>
          <w:lang w:val="tr-TR"/>
        </w:rPr>
        <w:t xml:space="preserve">Amazon Leo sayesinde, daha önce hizmet götürülmemiş bölgelere 4G ve 5G baz istasyonlarını daha hızlı ve daha uygun maliyetle kurabilecek. Bu sayede çekirdek şebekeye uzun mesafeli fiber ya da sabit kablosuz bağlantılar kurmanın zaman ve maliyet yükü ortadan kalkacak. Özellikle kırsal ve erişimi zor bölgeler için önemli olan bu çözüm, fiber bağlantıların kopması ya da sel gibi doğal afetlerden etkilenmesi durumunda acil ve kritik </w:t>
      </w:r>
      <w:r w:rsidR="009E6593">
        <w:rPr>
          <w:rFonts w:ascii="Vodafone Rg" w:hAnsi="Vodafone Rg"/>
          <w:bCs/>
          <w:noProof/>
          <w:sz w:val="22"/>
          <w:szCs w:val="22"/>
          <w:lang w:val="tr-TR"/>
        </w:rPr>
        <w:t>online</w:t>
      </w:r>
      <w:r w:rsidRPr="00B45347">
        <w:rPr>
          <w:rFonts w:ascii="Vodafone Rg" w:hAnsi="Vodafone Rg"/>
          <w:bCs/>
          <w:noProof/>
          <w:sz w:val="22"/>
          <w:szCs w:val="22"/>
          <w:lang w:val="tr-TR"/>
        </w:rPr>
        <w:t xml:space="preserve"> hizmetler için şebeke dayanıklılığını da artıracak.</w:t>
      </w:r>
      <w:r w:rsidR="004F5C83">
        <w:rPr>
          <w:rFonts w:ascii="Vodafone Rg" w:hAnsi="Vodafone Rg"/>
          <w:bCs/>
          <w:noProof/>
          <w:sz w:val="22"/>
          <w:szCs w:val="22"/>
          <w:lang w:val="tr-TR"/>
        </w:rPr>
        <w:t xml:space="preserve"> </w:t>
      </w:r>
      <w:r w:rsidRPr="00B45347">
        <w:rPr>
          <w:rFonts w:ascii="Vodafone Rg" w:hAnsi="Vodafone Rg"/>
          <w:bCs/>
          <w:noProof/>
          <w:sz w:val="22"/>
          <w:szCs w:val="22"/>
          <w:lang w:val="tr-TR"/>
        </w:rPr>
        <w:t>Yeni anlaşma kapsamında Vodafone, Almanya başta olmak üzere Avrupa’daki çekirdek telekom ağlarına coğrafi olarak dağınık mobil baz istasyonlarını bağlamak için Amazon Leo’yu kullanacak. Ardından hizmet, Vodacom aracılığıyla Afrika genelinde kademeli olarak devreye alınacak. Şirketler, ilk mobil sahaların 2026 yılında bağlanmasını ve Amazon Leo’nun uydu takımyıldızını genişletmesine paralel olarak hizmetin yaygınlaştırılmasını planlıyor.</w:t>
      </w:r>
    </w:p>
    <w:p w14:paraId="4EAB9D8C" w14:textId="77777777" w:rsidR="004151C8" w:rsidRPr="00B5292F" w:rsidRDefault="004151C8" w:rsidP="00B5292F">
      <w:pPr>
        <w:jc w:val="both"/>
        <w:rPr>
          <w:rStyle w:val="s1"/>
          <w:rFonts w:ascii="Vodafone Rg" w:hAnsi="Vodafone Rg"/>
          <w:bCs/>
          <w:noProof/>
          <w:sz w:val="22"/>
          <w:szCs w:val="22"/>
          <w:lang w:val="tr-TR"/>
        </w:rPr>
      </w:pPr>
    </w:p>
    <w:p w14:paraId="32FA3CDE" w14:textId="77777777" w:rsidR="00B612C3" w:rsidRPr="004151C8" w:rsidRDefault="00B612C3" w:rsidP="00B23331">
      <w:pPr>
        <w:jc w:val="both"/>
        <w:rPr>
          <w:rStyle w:val="s1"/>
          <w:rFonts w:ascii="Vodafone Rg" w:hAnsi="Vodafone Rg" w:cstheme="minorHAnsi"/>
          <w:noProof/>
          <w:sz w:val="16"/>
          <w:szCs w:val="16"/>
        </w:rPr>
      </w:pPr>
    </w:p>
    <w:p w14:paraId="0D913FD0" w14:textId="77777777" w:rsidR="00B612C3" w:rsidRPr="004151C8" w:rsidRDefault="00B612C3" w:rsidP="00B612C3">
      <w:pPr>
        <w:jc w:val="both"/>
        <w:rPr>
          <w:rFonts w:ascii="Vodafone Rg" w:hAnsi="Vodafone Rg"/>
          <w:b/>
          <w:bCs/>
          <w:i/>
          <w:iCs/>
          <w:noProof/>
          <w:sz w:val="16"/>
          <w:szCs w:val="16"/>
          <w:u w:val="single"/>
          <w:lang w:val="tr-TR"/>
        </w:rPr>
      </w:pPr>
      <w:r w:rsidRPr="004151C8">
        <w:rPr>
          <w:rFonts w:ascii="Vodafone Rg" w:hAnsi="Vodafone Rg"/>
          <w:b/>
          <w:bCs/>
          <w:i/>
          <w:iCs/>
          <w:noProof/>
          <w:sz w:val="16"/>
          <w:szCs w:val="16"/>
          <w:u w:val="single"/>
          <w:lang w:val="tr-TR"/>
        </w:rPr>
        <w:t>Vodafone Grubu hakkında</w:t>
      </w:r>
    </w:p>
    <w:p w14:paraId="1849C556" w14:textId="77777777" w:rsidR="00B612C3" w:rsidRPr="004151C8" w:rsidRDefault="00B612C3" w:rsidP="00B612C3">
      <w:pPr>
        <w:ind w:right="-11"/>
        <w:contextualSpacing/>
        <w:jc w:val="both"/>
        <w:rPr>
          <w:rFonts w:ascii="Vodafone Rg" w:hAnsi="Vodafone Rg"/>
          <w:i/>
          <w:iCs/>
          <w:noProof/>
          <w:sz w:val="16"/>
          <w:szCs w:val="16"/>
        </w:rPr>
      </w:pPr>
      <w:r w:rsidRPr="004151C8">
        <w:rPr>
          <w:rFonts w:ascii="Vodafone Rg" w:hAnsi="Vodafone Rg"/>
          <w:i/>
          <w:iCs/>
          <w:noProof/>
          <w:sz w:val="16"/>
          <w:szCs w:val="16"/>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72C1AFA4" w14:textId="2EDDF156" w:rsidR="00CC46DE" w:rsidRPr="004151C8" w:rsidRDefault="00B612C3" w:rsidP="004151C8">
      <w:pPr>
        <w:ind w:right="-11"/>
        <w:contextualSpacing/>
        <w:jc w:val="both"/>
        <w:rPr>
          <w:rStyle w:val="s1"/>
          <w:rFonts w:ascii="Vodafone Rg" w:hAnsi="Vodafone Rg"/>
          <w:i/>
          <w:iCs/>
          <w:noProof/>
          <w:sz w:val="16"/>
          <w:szCs w:val="16"/>
        </w:rPr>
      </w:pPr>
      <w:r w:rsidRPr="004151C8">
        <w:rPr>
          <w:rFonts w:ascii="Vodafone Rg" w:hAnsi="Vodafone Rg"/>
          <w:i/>
          <w:iCs/>
          <w:noProof/>
          <w:sz w:val="16"/>
          <w:szCs w:val="16"/>
        </w:rPr>
        <w:t>Daha fazla bilgi için www.vodafone.com adresini ziyaret edebilir, @VodafoneGroup X hesabımızı takip edebilir ve www.linkedin.com/company/vodafone adresinden bizimle bağlantı kurabilirsiniz.</w:t>
      </w:r>
    </w:p>
    <w:p w14:paraId="3533550B" w14:textId="77777777" w:rsidR="00CC46DE" w:rsidRPr="004151C8" w:rsidRDefault="00CC46DE" w:rsidP="009E4703">
      <w:pPr>
        <w:jc w:val="both"/>
        <w:rPr>
          <w:rFonts w:ascii="Vodafone Rg" w:hAnsi="Vodafone Rg" w:cs="Arial"/>
          <w:i/>
          <w:iCs/>
          <w:noProof/>
          <w:sz w:val="16"/>
          <w:szCs w:val="16"/>
          <w:u w:val="single"/>
        </w:rPr>
      </w:pPr>
    </w:p>
    <w:p w14:paraId="3DC1B8A8" w14:textId="77777777" w:rsidR="009E4703" w:rsidRPr="004151C8" w:rsidRDefault="009E4703" w:rsidP="009E4703">
      <w:pPr>
        <w:jc w:val="both"/>
        <w:rPr>
          <w:rFonts w:ascii="Vodafone Rg" w:hAnsi="Vodafone Rg"/>
          <w:noProof/>
          <w:sz w:val="16"/>
          <w:szCs w:val="16"/>
          <w:lang w:val="tr-TR" w:eastAsia="tr-TR"/>
        </w:rPr>
      </w:pPr>
      <w:r w:rsidRPr="004151C8">
        <w:rPr>
          <w:rFonts w:ascii="Vodafone Rg" w:hAnsi="Vodafone Rg"/>
          <w:b/>
          <w:bCs/>
          <w:noProof/>
          <w:sz w:val="16"/>
          <w:szCs w:val="16"/>
          <w:lang w:val="tr-TR" w:eastAsia="tr-TR"/>
        </w:rPr>
        <w:t>Bilgi için:</w:t>
      </w:r>
      <w:r w:rsidRPr="004151C8">
        <w:rPr>
          <w:rFonts w:ascii="Vodafone Rg" w:hAnsi="Vodafone Rg"/>
          <w:noProof/>
          <w:sz w:val="16"/>
          <w:szCs w:val="16"/>
          <w:lang w:val="tr-TR" w:eastAsia="tr-TR"/>
        </w:rPr>
        <w:t xml:space="preserve"> Medyaevi İletişim / Güven Adalı / 0542 511 54 93 / </w:t>
      </w:r>
      <w:hyperlink r:id="rId8" w:history="1">
        <w:r w:rsidRPr="004151C8">
          <w:rPr>
            <w:rStyle w:val="Kpr"/>
            <w:rFonts w:ascii="Vodafone Rg" w:hAnsi="Vodafone Rg"/>
            <w:noProof/>
            <w:sz w:val="16"/>
            <w:szCs w:val="16"/>
            <w:lang w:val="tr-TR" w:eastAsia="tr-TR"/>
          </w:rPr>
          <w:t>gadali@medyaevi.com.tr</w:t>
        </w:r>
      </w:hyperlink>
      <w:r w:rsidRPr="004151C8">
        <w:rPr>
          <w:rFonts w:ascii="Vodafone Rg" w:hAnsi="Vodafone Rg"/>
          <w:noProof/>
          <w:sz w:val="16"/>
          <w:szCs w:val="16"/>
          <w:lang w:val="tr-TR" w:eastAsia="tr-TR"/>
        </w:rPr>
        <w:drawing>
          <wp:anchor distT="0" distB="0" distL="114300" distR="114300" simplePos="0" relativeHeight="251659264" behindDoc="0" locked="0" layoutInCell="1" allowOverlap="1" wp14:anchorId="0F9CB6A4" wp14:editId="0A177026">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4151C8">
        <w:rPr>
          <w:rFonts w:ascii="Vodafone Rg" w:hAnsi="Vodafone Rg"/>
          <w:noProof/>
          <w:sz w:val="16"/>
          <w:szCs w:val="16"/>
          <w:lang w:val="tr-TR" w:eastAsia="tr-TR"/>
        </w:rPr>
        <w:drawing>
          <wp:anchor distT="0" distB="0" distL="114300" distR="114300" simplePos="0" relativeHeight="251660288" behindDoc="0" locked="0" layoutInCell="1" allowOverlap="1" wp14:anchorId="4036089E" wp14:editId="73F572AE">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4151C8">
        <w:rPr>
          <w:rFonts w:ascii="Vodafone Rg" w:hAnsi="Vodafone Rg"/>
          <w:noProof/>
          <w:sz w:val="16"/>
          <w:szCs w:val="16"/>
          <w:lang w:val="tr-TR" w:eastAsia="tr-TR"/>
        </w:rPr>
        <w:drawing>
          <wp:anchor distT="0" distB="0" distL="114300" distR="114300" simplePos="0" relativeHeight="251661312" behindDoc="0" locked="0" layoutInCell="1" allowOverlap="1" wp14:anchorId="2A3D82E2" wp14:editId="14D2F3BE">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4BD5E8D6" w14:textId="77777777" w:rsidR="009E4703" w:rsidRPr="004151C8" w:rsidRDefault="009E4703" w:rsidP="009E4703">
      <w:pPr>
        <w:ind w:right="-2"/>
        <w:jc w:val="both"/>
        <w:rPr>
          <w:rFonts w:ascii="Vodafone Rg" w:hAnsi="Vodafone Rg"/>
          <w:bCs/>
          <w:noProof/>
          <w:sz w:val="16"/>
          <w:szCs w:val="16"/>
          <w:lang w:val="tr-TR"/>
        </w:rPr>
      </w:pPr>
    </w:p>
    <w:p w14:paraId="6852317B" w14:textId="77777777" w:rsidR="005C7029" w:rsidRPr="00B612C3" w:rsidRDefault="005C7029" w:rsidP="00A05825">
      <w:pPr>
        <w:ind w:right="-425"/>
        <w:jc w:val="both"/>
        <w:rPr>
          <w:rFonts w:ascii="Vodafone Rg" w:hAnsi="Vodafone Rg" w:cs="Arial"/>
          <w:bCs/>
          <w:noProof/>
          <w:sz w:val="18"/>
          <w:szCs w:val="18"/>
          <w:lang w:val="tr-TR" w:eastAsia="tr-TR"/>
        </w:rPr>
      </w:pPr>
    </w:p>
    <w:sectPr w:rsidR="005C7029" w:rsidRPr="00B612C3" w:rsidSect="0024759B">
      <w:footerReference w:type="default" r:id="rId15"/>
      <w:headerReference w:type="first" r:id="rId16"/>
      <w:footerReference w:type="first" r:id="rId17"/>
      <w:pgSz w:w="11906" w:h="16838" w:code="9"/>
      <w:pgMar w:top="1440" w:right="1038" w:bottom="993"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9EAC9" w14:textId="77777777" w:rsidR="0052763E" w:rsidRDefault="0052763E" w:rsidP="00FF3D7E">
      <w:r>
        <w:separator/>
      </w:r>
    </w:p>
  </w:endnote>
  <w:endnote w:type="continuationSeparator" w:id="0">
    <w:p w14:paraId="2911FC0A" w14:textId="77777777" w:rsidR="0052763E" w:rsidRDefault="0052763E" w:rsidP="00FF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odafone ExB">
    <w:charset w:val="A2"/>
    <w:family w:val="auto"/>
    <w:pitch w:val="variable"/>
    <w:sig w:usb0="A00002BF" w:usb1="1000204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Franklin Gothic Medium Cond"/>
    <w:charset w:val="A2"/>
    <w:family w:val="swiss"/>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78EC" w14:textId="77777777" w:rsidR="00C86480" w:rsidRDefault="00C86480">
    <w:pPr>
      <w:pStyle w:val="AltBilgi"/>
    </w:pPr>
    <w:r>
      <w:rPr>
        <w:noProof/>
      </w:rPr>
      <mc:AlternateContent>
        <mc:Choice Requires="wps">
          <w:drawing>
            <wp:anchor distT="0" distB="0" distL="114300" distR="114300" simplePos="0" relativeHeight="251662336" behindDoc="0" locked="0" layoutInCell="0" allowOverlap="1" wp14:anchorId="33051CAF" wp14:editId="3C31585B">
              <wp:simplePos x="0" y="0"/>
              <wp:positionH relativeFrom="page">
                <wp:posOffset>0</wp:posOffset>
              </wp:positionH>
              <wp:positionV relativeFrom="page">
                <wp:posOffset>10227945</wp:posOffset>
              </wp:positionV>
              <wp:extent cx="7560310" cy="273050"/>
              <wp:effectExtent l="0" t="0" r="0" b="12700"/>
              <wp:wrapNone/>
              <wp:docPr id="1" name="MSIPCMc2d64e8f812e827ff7c209a6"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E71D79" w14:textId="77777777" w:rsidR="00C86480" w:rsidRPr="00C86480" w:rsidRDefault="00C86480" w:rsidP="00C86480">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3051CAF" id="_x0000_t202" coordsize="21600,21600" o:spt="202" path="m,l,21600r21600,l21600,xe">
              <v:stroke joinstyle="miter"/>
              <v:path gradientshapeok="t" o:connecttype="rect"/>
            </v:shapetype>
            <v:shape id="MSIPCMc2d64e8f812e827ff7c209a6"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37E71D79" w14:textId="77777777" w:rsidR="00C86480" w:rsidRPr="00C86480" w:rsidRDefault="00C86480" w:rsidP="00C86480">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E266" w14:textId="77777777" w:rsidR="008E1D55" w:rsidRDefault="008E1D55" w:rsidP="008E1D55">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1312" behindDoc="0" locked="0" layoutInCell="0" allowOverlap="1" wp14:anchorId="570FCB2C" wp14:editId="13F2450F">
              <wp:simplePos x="0" y="0"/>
              <wp:positionH relativeFrom="page">
                <wp:posOffset>0</wp:posOffset>
              </wp:positionH>
              <wp:positionV relativeFrom="page">
                <wp:posOffset>10228580</wp:posOffset>
              </wp:positionV>
              <wp:extent cx="7560310" cy="273050"/>
              <wp:effectExtent l="0" t="0" r="0" b="12700"/>
              <wp:wrapNone/>
              <wp:docPr id="2" name="MSIPCMf38a463a8ac4f9183e186a69"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8F1FAB" w14:textId="77777777" w:rsidR="008E1D55" w:rsidRPr="007E66A7" w:rsidRDefault="008E1D55" w:rsidP="008E1D5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70FCB2C" id="_x0000_t202" coordsize="21600,21600" o:spt="202" path="m,l,21600r21600,l21600,xe">
              <v:stroke joinstyle="miter"/>
              <v:path gradientshapeok="t" o:connecttype="rect"/>
            </v:shapetype>
            <v:shape id="MSIPCMf38a463a8ac4f9183e186a69"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1F8F1FAB" w14:textId="77777777" w:rsidR="008E1D55" w:rsidRPr="007E66A7" w:rsidRDefault="008E1D55" w:rsidP="008E1D55">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11DBE" w14:textId="77777777" w:rsidR="0052763E" w:rsidRDefault="0052763E" w:rsidP="00FF3D7E">
      <w:r>
        <w:separator/>
      </w:r>
    </w:p>
  </w:footnote>
  <w:footnote w:type="continuationSeparator" w:id="0">
    <w:p w14:paraId="26CFAA6A" w14:textId="77777777" w:rsidR="0052763E" w:rsidRDefault="0052763E" w:rsidP="00FF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8E1D55" w14:paraId="072B25C8" w14:textId="77777777" w:rsidTr="008E1D55">
      <w:trPr>
        <w:trHeight w:hRule="exact" w:val="1985"/>
        <w:jc w:val="center"/>
      </w:trPr>
      <w:tc>
        <w:tcPr>
          <w:tcW w:w="7609" w:type="dxa"/>
          <w:vAlign w:val="bottom"/>
        </w:tcPr>
        <w:p w14:paraId="34E6CACB" w14:textId="77777777" w:rsidR="008E1D55" w:rsidRDefault="008E1D55" w:rsidP="008E1D55">
          <w:pPr>
            <w:pStyle w:val="VFNewsreleaseheader"/>
          </w:pPr>
        </w:p>
      </w:tc>
      <w:tc>
        <w:tcPr>
          <w:tcW w:w="2030" w:type="dxa"/>
          <w:vAlign w:val="bottom"/>
        </w:tcPr>
        <w:p w14:paraId="14FE9F1F" w14:textId="77777777" w:rsidR="008E1D55" w:rsidRDefault="008E1D55" w:rsidP="008E1D55">
          <w:pPr>
            <w:pStyle w:val="stBilgi"/>
            <w:jc w:val="center"/>
          </w:pPr>
          <w:r>
            <w:rPr>
              <w:noProof/>
              <w:lang w:val="tr-TR" w:eastAsia="tr-TR"/>
            </w:rPr>
            <w:drawing>
              <wp:anchor distT="0" distB="0" distL="114300" distR="114300" simplePos="0" relativeHeight="251659264" behindDoc="1" locked="1" layoutInCell="1" allowOverlap="0" wp14:anchorId="176C5B37" wp14:editId="32F40926">
                <wp:simplePos x="0" y="0"/>
                <wp:positionH relativeFrom="column">
                  <wp:posOffset>18415</wp:posOffset>
                </wp:positionH>
                <wp:positionV relativeFrom="margin">
                  <wp:posOffset>471805</wp:posOffset>
                </wp:positionV>
                <wp:extent cx="1100455" cy="786130"/>
                <wp:effectExtent l="0" t="0" r="4445" b="0"/>
                <wp:wrapNone/>
                <wp:docPr id="15137241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8E1D55" w14:paraId="1A696977" w14:textId="77777777" w:rsidTr="008E1D55">
      <w:trPr>
        <w:trHeight w:hRule="exact" w:val="271"/>
        <w:jc w:val="center"/>
      </w:trPr>
      <w:tc>
        <w:tcPr>
          <w:tcW w:w="7609" w:type="dxa"/>
          <w:vAlign w:val="bottom"/>
        </w:tcPr>
        <w:p w14:paraId="1D552201" w14:textId="77777777" w:rsidR="008E1D55" w:rsidRDefault="008E1D55" w:rsidP="008E1D55">
          <w:pPr>
            <w:pStyle w:val="VFNewsreleaseheader"/>
            <w:rPr>
              <w:noProof/>
              <w:lang w:eastAsia="en-GB"/>
            </w:rPr>
          </w:pPr>
        </w:p>
      </w:tc>
      <w:tc>
        <w:tcPr>
          <w:tcW w:w="2030" w:type="dxa"/>
          <w:vAlign w:val="bottom"/>
        </w:tcPr>
        <w:p w14:paraId="66064A9D" w14:textId="77777777" w:rsidR="008E1D55" w:rsidRDefault="008E1D55" w:rsidP="008E1D55">
          <w:pPr>
            <w:pStyle w:val="stBilgi"/>
            <w:jc w:val="center"/>
            <w:rPr>
              <w:noProof/>
              <w:lang w:eastAsia="en-GB"/>
            </w:rPr>
          </w:pPr>
        </w:p>
      </w:tc>
    </w:tr>
  </w:tbl>
  <w:p w14:paraId="58FFBA71" w14:textId="77777777" w:rsidR="008E1D55" w:rsidRDefault="008E1D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6EEE"/>
    <w:multiLevelType w:val="hybridMultilevel"/>
    <w:tmpl w:val="75C8199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11C13D31"/>
    <w:multiLevelType w:val="hybridMultilevel"/>
    <w:tmpl w:val="6D9EE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83F6F8B"/>
    <w:multiLevelType w:val="hybridMultilevel"/>
    <w:tmpl w:val="B3683C30"/>
    <w:lvl w:ilvl="0" w:tplc="2EC6E97A">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EB17E5"/>
    <w:multiLevelType w:val="hybridMultilevel"/>
    <w:tmpl w:val="C0421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D954D2F"/>
    <w:multiLevelType w:val="hybridMultilevel"/>
    <w:tmpl w:val="10280A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EE347BE"/>
    <w:multiLevelType w:val="hybridMultilevel"/>
    <w:tmpl w:val="CE261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5865592"/>
    <w:multiLevelType w:val="hybridMultilevel"/>
    <w:tmpl w:val="1624B0E2"/>
    <w:lvl w:ilvl="0" w:tplc="4CA01CB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5F395CF8"/>
    <w:multiLevelType w:val="hybridMultilevel"/>
    <w:tmpl w:val="F22E5290"/>
    <w:lvl w:ilvl="0" w:tplc="8E32BD98">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4277F46"/>
    <w:multiLevelType w:val="hybridMultilevel"/>
    <w:tmpl w:val="63F63F2E"/>
    <w:lvl w:ilvl="0" w:tplc="6C740572">
      <w:numFmt w:val="bullet"/>
      <w:lvlText w:val=""/>
      <w:lvlJc w:val="left"/>
      <w:pPr>
        <w:ind w:left="1070" w:hanging="71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940376307">
    <w:abstractNumId w:val="4"/>
  </w:num>
  <w:num w:numId="2" w16cid:durableId="714040315">
    <w:abstractNumId w:val="5"/>
  </w:num>
  <w:num w:numId="3" w16cid:durableId="1321405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9379655">
    <w:abstractNumId w:val="2"/>
  </w:num>
  <w:num w:numId="5" w16cid:durableId="1196115154">
    <w:abstractNumId w:val="7"/>
  </w:num>
  <w:num w:numId="6" w16cid:durableId="833767013">
    <w:abstractNumId w:val="1"/>
  </w:num>
  <w:num w:numId="7" w16cid:durableId="395133670">
    <w:abstractNumId w:val="3"/>
  </w:num>
  <w:num w:numId="8" w16cid:durableId="1778744643">
    <w:abstractNumId w:val="8"/>
  </w:num>
  <w:num w:numId="9" w16cid:durableId="1731952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03"/>
    <w:rsid w:val="000050AD"/>
    <w:rsid w:val="00010EF6"/>
    <w:rsid w:val="00026A73"/>
    <w:rsid w:val="000347C2"/>
    <w:rsid w:val="00035EE2"/>
    <w:rsid w:val="00047CDA"/>
    <w:rsid w:val="00052C1C"/>
    <w:rsid w:val="0005731F"/>
    <w:rsid w:val="00057C57"/>
    <w:rsid w:val="0006274A"/>
    <w:rsid w:val="000863F8"/>
    <w:rsid w:val="00090613"/>
    <w:rsid w:val="00092303"/>
    <w:rsid w:val="00094A4B"/>
    <w:rsid w:val="000F091D"/>
    <w:rsid w:val="0011664B"/>
    <w:rsid w:val="00120B53"/>
    <w:rsid w:val="0012518C"/>
    <w:rsid w:val="00125259"/>
    <w:rsid w:val="00132157"/>
    <w:rsid w:val="00136649"/>
    <w:rsid w:val="001421EE"/>
    <w:rsid w:val="00144C44"/>
    <w:rsid w:val="0014790E"/>
    <w:rsid w:val="0017053C"/>
    <w:rsid w:val="00174252"/>
    <w:rsid w:val="00185898"/>
    <w:rsid w:val="001A57B5"/>
    <w:rsid w:val="001B0F21"/>
    <w:rsid w:val="001B2027"/>
    <w:rsid w:val="001C3931"/>
    <w:rsid w:val="001D00B1"/>
    <w:rsid w:val="001D1749"/>
    <w:rsid w:val="001F51AF"/>
    <w:rsid w:val="00201303"/>
    <w:rsid w:val="00235737"/>
    <w:rsid w:val="002420BA"/>
    <w:rsid w:val="0024759B"/>
    <w:rsid w:val="002523C4"/>
    <w:rsid w:val="00262EE0"/>
    <w:rsid w:val="00263C3D"/>
    <w:rsid w:val="002751E9"/>
    <w:rsid w:val="0027680C"/>
    <w:rsid w:val="00280CBA"/>
    <w:rsid w:val="00285A14"/>
    <w:rsid w:val="00290F27"/>
    <w:rsid w:val="002940D3"/>
    <w:rsid w:val="002B26E5"/>
    <w:rsid w:val="002D4088"/>
    <w:rsid w:val="002E2A6E"/>
    <w:rsid w:val="002E3273"/>
    <w:rsid w:val="002E39A9"/>
    <w:rsid w:val="002E5841"/>
    <w:rsid w:val="00301229"/>
    <w:rsid w:val="0032370E"/>
    <w:rsid w:val="00323756"/>
    <w:rsid w:val="00325F44"/>
    <w:rsid w:val="00337FAB"/>
    <w:rsid w:val="00352F7E"/>
    <w:rsid w:val="00361C33"/>
    <w:rsid w:val="003657D4"/>
    <w:rsid w:val="00387834"/>
    <w:rsid w:val="00397ED6"/>
    <w:rsid w:val="003A17FF"/>
    <w:rsid w:val="003C1D64"/>
    <w:rsid w:val="003C244C"/>
    <w:rsid w:val="003C6190"/>
    <w:rsid w:val="003D51F7"/>
    <w:rsid w:val="003D5F2D"/>
    <w:rsid w:val="003D700A"/>
    <w:rsid w:val="003D7EB0"/>
    <w:rsid w:val="00414976"/>
    <w:rsid w:val="004151C8"/>
    <w:rsid w:val="00420F62"/>
    <w:rsid w:val="004275A3"/>
    <w:rsid w:val="00440950"/>
    <w:rsid w:val="0044730A"/>
    <w:rsid w:val="0046515D"/>
    <w:rsid w:val="00472F42"/>
    <w:rsid w:val="004847D0"/>
    <w:rsid w:val="00486337"/>
    <w:rsid w:val="00487D86"/>
    <w:rsid w:val="00494DC0"/>
    <w:rsid w:val="004A11C1"/>
    <w:rsid w:val="004A73E7"/>
    <w:rsid w:val="004B257F"/>
    <w:rsid w:val="004B4244"/>
    <w:rsid w:val="004B5BF7"/>
    <w:rsid w:val="004B6629"/>
    <w:rsid w:val="004D4F46"/>
    <w:rsid w:val="004E0A8B"/>
    <w:rsid w:val="004E5B94"/>
    <w:rsid w:val="004E634C"/>
    <w:rsid w:val="004E65B9"/>
    <w:rsid w:val="004E7D60"/>
    <w:rsid w:val="004F5C83"/>
    <w:rsid w:val="00506310"/>
    <w:rsid w:val="00511BB8"/>
    <w:rsid w:val="0051469A"/>
    <w:rsid w:val="00521228"/>
    <w:rsid w:val="005269C0"/>
    <w:rsid w:val="0052763E"/>
    <w:rsid w:val="00536D6C"/>
    <w:rsid w:val="00545F16"/>
    <w:rsid w:val="0055743F"/>
    <w:rsid w:val="00561F4B"/>
    <w:rsid w:val="00576288"/>
    <w:rsid w:val="00587D98"/>
    <w:rsid w:val="00594ECD"/>
    <w:rsid w:val="00597655"/>
    <w:rsid w:val="005A0E2C"/>
    <w:rsid w:val="005A44F4"/>
    <w:rsid w:val="005C0194"/>
    <w:rsid w:val="005C09F5"/>
    <w:rsid w:val="005C1C8D"/>
    <w:rsid w:val="005C26B1"/>
    <w:rsid w:val="005C333A"/>
    <w:rsid w:val="005C3CEC"/>
    <w:rsid w:val="005C7029"/>
    <w:rsid w:val="005D72C3"/>
    <w:rsid w:val="005E02AF"/>
    <w:rsid w:val="005E7997"/>
    <w:rsid w:val="005F0235"/>
    <w:rsid w:val="00610E95"/>
    <w:rsid w:val="00620B23"/>
    <w:rsid w:val="00632569"/>
    <w:rsid w:val="00641000"/>
    <w:rsid w:val="006920BD"/>
    <w:rsid w:val="006950A9"/>
    <w:rsid w:val="006A5940"/>
    <w:rsid w:val="006A6CFB"/>
    <w:rsid w:val="006C0F78"/>
    <w:rsid w:val="006C45F2"/>
    <w:rsid w:val="006C72C8"/>
    <w:rsid w:val="006D1A9C"/>
    <w:rsid w:val="006D3C42"/>
    <w:rsid w:val="006D5D2D"/>
    <w:rsid w:val="006E2046"/>
    <w:rsid w:val="006F1CE9"/>
    <w:rsid w:val="0070031C"/>
    <w:rsid w:val="00703939"/>
    <w:rsid w:val="0071759D"/>
    <w:rsid w:val="00723FC1"/>
    <w:rsid w:val="00726F96"/>
    <w:rsid w:val="007471D5"/>
    <w:rsid w:val="007676A6"/>
    <w:rsid w:val="00773F3C"/>
    <w:rsid w:val="0078273C"/>
    <w:rsid w:val="007852E2"/>
    <w:rsid w:val="007A76F9"/>
    <w:rsid w:val="007B01F5"/>
    <w:rsid w:val="007B471C"/>
    <w:rsid w:val="007C076E"/>
    <w:rsid w:val="007C430F"/>
    <w:rsid w:val="007D28B6"/>
    <w:rsid w:val="007D63F5"/>
    <w:rsid w:val="007E2156"/>
    <w:rsid w:val="00807121"/>
    <w:rsid w:val="00815347"/>
    <w:rsid w:val="008165D4"/>
    <w:rsid w:val="0082133F"/>
    <w:rsid w:val="00822850"/>
    <w:rsid w:val="00830C60"/>
    <w:rsid w:val="00834D01"/>
    <w:rsid w:val="0083567E"/>
    <w:rsid w:val="00835B7F"/>
    <w:rsid w:val="00840FE1"/>
    <w:rsid w:val="00841ED5"/>
    <w:rsid w:val="008435AB"/>
    <w:rsid w:val="0086259B"/>
    <w:rsid w:val="00871C0C"/>
    <w:rsid w:val="00873C53"/>
    <w:rsid w:val="00882802"/>
    <w:rsid w:val="008851A6"/>
    <w:rsid w:val="008869CA"/>
    <w:rsid w:val="00891F9F"/>
    <w:rsid w:val="008B0518"/>
    <w:rsid w:val="008B1F2E"/>
    <w:rsid w:val="008E1D55"/>
    <w:rsid w:val="008F7106"/>
    <w:rsid w:val="0093129F"/>
    <w:rsid w:val="00937D5A"/>
    <w:rsid w:val="00941971"/>
    <w:rsid w:val="00943648"/>
    <w:rsid w:val="009662DD"/>
    <w:rsid w:val="00973C24"/>
    <w:rsid w:val="00975491"/>
    <w:rsid w:val="00981D15"/>
    <w:rsid w:val="009A23B4"/>
    <w:rsid w:val="009A4BCE"/>
    <w:rsid w:val="009B165D"/>
    <w:rsid w:val="009D2624"/>
    <w:rsid w:val="009D27D8"/>
    <w:rsid w:val="009D4245"/>
    <w:rsid w:val="009E12FC"/>
    <w:rsid w:val="009E4703"/>
    <w:rsid w:val="009E5F25"/>
    <w:rsid w:val="009E6593"/>
    <w:rsid w:val="009F0F57"/>
    <w:rsid w:val="00A05825"/>
    <w:rsid w:val="00A05ED4"/>
    <w:rsid w:val="00A112A9"/>
    <w:rsid w:val="00A113C6"/>
    <w:rsid w:val="00A3242C"/>
    <w:rsid w:val="00A327E9"/>
    <w:rsid w:val="00A3474D"/>
    <w:rsid w:val="00A436B7"/>
    <w:rsid w:val="00A4760A"/>
    <w:rsid w:val="00A56AF8"/>
    <w:rsid w:val="00A6701F"/>
    <w:rsid w:val="00A72DFD"/>
    <w:rsid w:val="00A8439D"/>
    <w:rsid w:val="00A8706D"/>
    <w:rsid w:val="00A929E8"/>
    <w:rsid w:val="00AB3524"/>
    <w:rsid w:val="00AC21B0"/>
    <w:rsid w:val="00AC4B88"/>
    <w:rsid w:val="00AD62AB"/>
    <w:rsid w:val="00AE1C09"/>
    <w:rsid w:val="00AE5E1C"/>
    <w:rsid w:val="00AF3BFA"/>
    <w:rsid w:val="00B14EA0"/>
    <w:rsid w:val="00B169FE"/>
    <w:rsid w:val="00B23331"/>
    <w:rsid w:val="00B26411"/>
    <w:rsid w:val="00B355FC"/>
    <w:rsid w:val="00B45347"/>
    <w:rsid w:val="00B5292F"/>
    <w:rsid w:val="00B53698"/>
    <w:rsid w:val="00B612C3"/>
    <w:rsid w:val="00B6554A"/>
    <w:rsid w:val="00B701DD"/>
    <w:rsid w:val="00B7477F"/>
    <w:rsid w:val="00B75505"/>
    <w:rsid w:val="00B82BA7"/>
    <w:rsid w:val="00B96F09"/>
    <w:rsid w:val="00BC3FEA"/>
    <w:rsid w:val="00BC60DB"/>
    <w:rsid w:val="00BD0B3E"/>
    <w:rsid w:val="00BD653E"/>
    <w:rsid w:val="00BE0DB4"/>
    <w:rsid w:val="00C02284"/>
    <w:rsid w:val="00C148C8"/>
    <w:rsid w:val="00C30285"/>
    <w:rsid w:val="00C41475"/>
    <w:rsid w:val="00C50AB1"/>
    <w:rsid w:val="00C56061"/>
    <w:rsid w:val="00C6470F"/>
    <w:rsid w:val="00C66747"/>
    <w:rsid w:val="00C86480"/>
    <w:rsid w:val="00C86C8F"/>
    <w:rsid w:val="00C95B0E"/>
    <w:rsid w:val="00CA317E"/>
    <w:rsid w:val="00CA58DF"/>
    <w:rsid w:val="00CA7195"/>
    <w:rsid w:val="00CC2F9F"/>
    <w:rsid w:val="00CC46DE"/>
    <w:rsid w:val="00CC7625"/>
    <w:rsid w:val="00CE186B"/>
    <w:rsid w:val="00CE6411"/>
    <w:rsid w:val="00CE7566"/>
    <w:rsid w:val="00D022BA"/>
    <w:rsid w:val="00D07FD8"/>
    <w:rsid w:val="00D11EC6"/>
    <w:rsid w:val="00D24480"/>
    <w:rsid w:val="00D30DD5"/>
    <w:rsid w:val="00D34376"/>
    <w:rsid w:val="00D41832"/>
    <w:rsid w:val="00D434F6"/>
    <w:rsid w:val="00D74114"/>
    <w:rsid w:val="00D76844"/>
    <w:rsid w:val="00D900E0"/>
    <w:rsid w:val="00D9201B"/>
    <w:rsid w:val="00DA1F1D"/>
    <w:rsid w:val="00DA4567"/>
    <w:rsid w:val="00DA6507"/>
    <w:rsid w:val="00DB2F60"/>
    <w:rsid w:val="00DB3D80"/>
    <w:rsid w:val="00DF1A69"/>
    <w:rsid w:val="00DF53B8"/>
    <w:rsid w:val="00E0779F"/>
    <w:rsid w:val="00E127FE"/>
    <w:rsid w:val="00E1313A"/>
    <w:rsid w:val="00E2226C"/>
    <w:rsid w:val="00E536C6"/>
    <w:rsid w:val="00E8000B"/>
    <w:rsid w:val="00E80EE9"/>
    <w:rsid w:val="00E97224"/>
    <w:rsid w:val="00ED1725"/>
    <w:rsid w:val="00ED31E1"/>
    <w:rsid w:val="00ED6E98"/>
    <w:rsid w:val="00EE0BA6"/>
    <w:rsid w:val="00F042F7"/>
    <w:rsid w:val="00F0553D"/>
    <w:rsid w:val="00F148B2"/>
    <w:rsid w:val="00F148B9"/>
    <w:rsid w:val="00F14D0F"/>
    <w:rsid w:val="00F22906"/>
    <w:rsid w:val="00F2680C"/>
    <w:rsid w:val="00F52E8E"/>
    <w:rsid w:val="00F56C73"/>
    <w:rsid w:val="00F64729"/>
    <w:rsid w:val="00F65889"/>
    <w:rsid w:val="00F65F82"/>
    <w:rsid w:val="00F75E27"/>
    <w:rsid w:val="00F90B49"/>
    <w:rsid w:val="00F910AE"/>
    <w:rsid w:val="00F92C44"/>
    <w:rsid w:val="00F96CFF"/>
    <w:rsid w:val="00FA0495"/>
    <w:rsid w:val="00FA723E"/>
    <w:rsid w:val="00FC41E9"/>
    <w:rsid w:val="00FE7382"/>
    <w:rsid w:val="00FF0604"/>
    <w:rsid w:val="00FF3D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3224B"/>
  <w15:chartTrackingRefBased/>
  <w15:docId w15:val="{E91CA029-F2A0-4DB1-9598-07DF94D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03"/>
    <w:pPr>
      <w:spacing w:after="0" w:line="240" w:lineRule="auto"/>
    </w:pPr>
    <w:rPr>
      <w:rFonts w:ascii="Times New Roman" w:eastAsia="Times New Roman" w:hAnsi="Times New Roman" w:cs="Times New Roman"/>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9E470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9E4703"/>
    <w:pPr>
      <w:tabs>
        <w:tab w:val="center" w:pos="4513"/>
        <w:tab w:val="right" w:pos="9026"/>
      </w:tabs>
    </w:pPr>
  </w:style>
  <w:style w:type="character" w:customStyle="1" w:styleId="stBilgiChar">
    <w:name w:val="Üst Bilgi Char"/>
    <w:basedOn w:val="VarsaylanParagrafYazTipi"/>
    <w:link w:val="stBilgi"/>
    <w:uiPriority w:val="99"/>
    <w:rsid w:val="009E4703"/>
    <w:rPr>
      <w:rFonts w:ascii="Times New Roman" w:eastAsia="Times New Roman" w:hAnsi="Times New Roman" w:cs="Times New Roman"/>
      <w:sz w:val="24"/>
      <w:szCs w:val="24"/>
      <w:lang w:val="en-GB"/>
    </w:rPr>
  </w:style>
  <w:style w:type="paragraph" w:styleId="AltBilgi">
    <w:name w:val="footer"/>
    <w:basedOn w:val="Normal"/>
    <w:link w:val="AltBilgiChar"/>
    <w:rsid w:val="009E4703"/>
    <w:pPr>
      <w:tabs>
        <w:tab w:val="center" w:pos="4513"/>
        <w:tab w:val="right" w:pos="9026"/>
      </w:tabs>
    </w:pPr>
  </w:style>
  <w:style w:type="character" w:customStyle="1" w:styleId="AltBilgiChar">
    <w:name w:val="Alt Bilgi Char"/>
    <w:basedOn w:val="VarsaylanParagrafYazTipi"/>
    <w:link w:val="AltBilgi"/>
    <w:rsid w:val="009E4703"/>
    <w:rPr>
      <w:rFonts w:ascii="Times New Roman" w:eastAsia="Times New Roman" w:hAnsi="Times New Roman" w:cs="Times New Roman"/>
      <w:sz w:val="24"/>
      <w:szCs w:val="24"/>
      <w:lang w:val="en-GB"/>
    </w:rPr>
  </w:style>
  <w:style w:type="character" w:styleId="Kpr">
    <w:name w:val="Hyperlink"/>
    <w:basedOn w:val="VarsaylanParagrafYazTipi"/>
    <w:unhideWhenUsed/>
    <w:rsid w:val="009E4703"/>
    <w:rPr>
      <w:color w:val="0000FF"/>
      <w:u w:val="single"/>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AC4B88"/>
    <w:pPr>
      <w:ind w:left="720"/>
      <w:contextualSpacing/>
    </w:pPr>
    <w:rPr>
      <w:rFonts w:asciiTheme="majorHAnsi" w:eastAsiaTheme="minorEastAsia" w:hAnsiTheme="majorHAnsi" w:cstheme="minorBidi"/>
      <w:color w:val="000000" w:themeColor="text1"/>
      <w:lang w:val="en-US"/>
    </w:rPr>
  </w:style>
  <w:style w:type="character" w:styleId="zmlenmeyenBahsetme">
    <w:name w:val="Unresolved Mention"/>
    <w:basedOn w:val="VarsaylanParagrafYazTipi"/>
    <w:uiPriority w:val="99"/>
    <w:semiHidden/>
    <w:unhideWhenUsed/>
    <w:rsid w:val="00D41832"/>
    <w:rPr>
      <w:color w:val="605E5C"/>
      <w:shd w:val="clear" w:color="auto" w:fill="E1DFDD"/>
    </w:rPr>
  </w:style>
  <w:style w:type="character" w:styleId="AklamaBavurusu">
    <w:name w:val="annotation reference"/>
    <w:basedOn w:val="VarsaylanParagrafYazTipi"/>
    <w:uiPriority w:val="99"/>
    <w:semiHidden/>
    <w:unhideWhenUsed/>
    <w:rsid w:val="00ED1725"/>
    <w:rPr>
      <w:sz w:val="16"/>
      <w:szCs w:val="16"/>
    </w:rPr>
  </w:style>
  <w:style w:type="paragraph" w:styleId="AklamaMetni">
    <w:name w:val="annotation text"/>
    <w:basedOn w:val="Normal"/>
    <w:link w:val="AklamaMetniChar"/>
    <w:uiPriority w:val="99"/>
    <w:semiHidden/>
    <w:unhideWhenUsed/>
    <w:rsid w:val="00ED1725"/>
    <w:rPr>
      <w:sz w:val="20"/>
      <w:szCs w:val="20"/>
    </w:rPr>
  </w:style>
  <w:style w:type="character" w:customStyle="1" w:styleId="AklamaMetniChar">
    <w:name w:val="Açıklama Metni Char"/>
    <w:basedOn w:val="VarsaylanParagrafYazTipi"/>
    <w:link w:val="AklamaMetni"/>
    <w:uiPriority w:val="99"/>
    <w:semiHidden/>
    <w:rsid w:val="00ED1725"/>
    <w:rPr>
      <w:rFonts w:ascii="Times New Roman" w:eastAsia="Times New Roman" w:hAnsi="Times New Roman" w:cs="Times New Roman"/>
      <w:sz w:val="20"/>
      <w:szCs w:val="20"/>
      <w:lang w:val="en-GB"/>
    </w:rPr>
  </w:style>
  <w:style w:type="paragraph" w:styleId="AklamaKonusu">
    <w:name w:val="annotation subject"/>
    <w:basedOn w:val="AklamaMetni"/>
    <w:next w:val="AklamaMetni"/>
    <w:link w:val="AklamaKonusuChar"/>
    <w:uiPriority w:val="99"/>
    <w:semiHidden/>
    <w:unhideWhenUsed/>
    <w:rsid w:val="00ED1725"/>
    <w:rPr>
      <w:b/>
      <w:bCs/>
    </w:rPr>
  </w:style>
  <w:style w:type="character" w:customStyle="1" w:styleId="AklamaKonusuChar">
    <w:name w:val="Açıklama Konusu Char"/>
    <w:basedOn w:val="AklamaMetniChar"/>
    <w:link w:val="AklamaKonusu"/>
    <w:uiPriority w:val="99"/>
    <w:semiHidden/>
    <w:rsid w:val="00ED1725"/>
    <w:rPr>
      <w:rFonts w:ascii="Times New Roman" w:eastAsia="Times New Roman" w:hAnsi="Times New Roman" w:cs="Times New Roman"/>
      <w:b/>
      <w:bCs/>
      <w:sz w:val="20"/>
      <w:szCs w:val="20"/>
      <w:lang w:val="en-GB"/>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A112A9"/>
    <w:rPr>
      <w:rFonts w:asciiTheme="majorHAnsi" w:eastAsiaTheme="minorEastAsia" w:hAnsiTheme="majorHAnsi"/>
      <w:color w:val="000000" w:themeColor="text1"/>
      <w:sz w:val="24"/>
      <w:szCs w:val="24"/>
      <w:lang w:val="en-US"/>
    </w:rPr>
  </w:style>
  <w:style w:type="character" w:customStyle="1" w:styleId="s1">
    <w:name w:val="s1"/>
    <w:basedOn w:val="VarsaylanParagrafYazTipi"/>
    <w:rsid w:val="00A112A9"/>
    <w:rPr>
      <w:rFonts w:ascii=".SFUIText" w:hAnsi=".SFUIText" w:hint="default"/>
      <w:b w:val="0"/>
      <w:bCs w:val="0"/>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42912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medyamerkezi.vodafone.com.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vodafone_medy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D0E-AAD2-4B97-8178-BB47F2FC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985</Words>
  <Characters>5619</Characters>
  <Application>Microsoft Office Word</Application>
  <DocSecurity>0</DocSecurity>
  <Lines>46</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83</cp:revision>
  <cp:lastPrinted>2025-02-10T10:59:00Z</cp:lastPrinted>
  <dcterms:created xsi:type="dcterms:W3CDTF">2026-02-27T12:11:00Z</dcterms:created>
  <dcterms:modified xsi:type="dcterms:W3CDTF">2026-03-06T07:05:00Z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2025-02-14T12:38:06Z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27d2228b-3d99-4fdb-bf0e-4b1290662b73</vt:lpwstr>
  </property>
  <property fmtid="{D5CDD505-2E9C-101B-9397-08002B2CF9AE}" pid="9" name="MSIP_Label_0359f705-2ba0-454b-9cfc-6ce5bcaac040_ContentBits">
    <vt:lpwstr>2</vt:lpwstr>
  </property>
</Properties>
</file>