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75283" w14:textId="45453C36" w:rsidR="00C0499B" w:rsidRPr="006F339E" w:rsidRDefault="00C0499B" w:rsidP="00C0499B">
      <w:pPr>
        <w:spacing w:before="100" w:beforeAutospacing="1" w:after="100" w:afterAutospacing="1" w:line="276" w:lineRule="auto"/>
        <w:jc w:val="right"/>
        <w:rPr>
          <w:rFonts w:ascii="Vodafone Rg" w:hAnsi="Vodafone Rg"/>
          <w:b/>
          <w:sz w:val="36"/>
          <w:szCs w:val="36"/>
          <w:lang w:val="tr-TR"/>
        </w:rPr>
      </w:pPr>
      <w:r w:rsidRPr="006F339E">
        <w:rPr>
          <w:rFonts w:ascii="Vodafone Rg" w:hAnsi="Vodafone Rg"/>
          <w:noProof/>
          <w:lang w:val="tr-TR" w:eastAsia="tr-TR"/>
        </w:rPr>
        <w:drawing>
          <wp:anchor distT="0" distB="0" distL="114300" distR="114300" simplePos="0" relativeHeight="251665408" behindDoc="1" locked="0" layoutInCell="1" allowOverlap="1" wp14:anchorId="0C23CE8B" wp14:editId="01FEA63F">
            <wp:simplePos x="0" y="0"/>
            <wp:positionH relativeFrom="margin">
              <wp:posOffset>4907280</wp:posOffset>
            </wp:positionH>
            <wp:positionV relativeFrom="paragraph">
              <wp:posOffset>-38100</wp:posOffset>
            </wp:positionV>
            <wp:extent cx="1100455" cy="786130"/>
            <wp:effectExtent l="0" t="0" r="4445" b="0"/>
            <wp:wrapNone/>
            <wp:docPr id="2" name="Resim 2" descr="yazı tipi, metin, logo,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877" name="Resim 3347877" descr="yazı tipi, metin, logo, grafik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00455" cy="786130"/>
                    </a:xfrm>
                    <a:prstGeom prst="rect">
                      <a:avLst/>
                    </a:prstGeom>
                    <a:noFill/>
                  </pic:spPr>
                </pic:pic>
              </a:graphicData>
            </a:graphic>
            <wp14:sizeRelV relativeFrom="margin">
              <wp14:pctHeight>0</wp14:pctHeight>
            </wp14:sizeRelV>
          </wp:anchor>
        </w:drawing>
      </w:r>
    </w:p>
    <w:p w14:paraId="1249C51F" w14:textId="77777777" w:rsidR="00C0499B" w:rsidRDefault="00C0499B" w:rsidP="00281E1F">
      <w:pPr>
        <w:spacing w:before="100" w:beforeAutospacing="1" w:after="100" w:afterAutospacing="1" w:line="276" w:lineRule="auto"/>
        <w:rPr>
          <w:rFonts w:ascii="Vodafone Rg" w:hAnsi="Vodafone Rg"/>
          <w:b/>
          <w:sz w:val="36"/>
          <w:szCs w:val="36"/>
          <w:lang w:val="tr-TR"/>
        </w:rPr>
      </w:pPr>
    </w:p>
    <w:p w14:paraId="0D98D4FF" w14:textId="77777777" w:rsidR="00281E1F" w:rsidRPr="006F339E" w:rsidRDefault="00281E1F" w:rsidP="00281E1F">
      <w:pPr>
        <w:spacing w:before="100" w:beforeAutospacing="1" w:after="100" w:afterAutospacing="1" w:line="276" w:lineRule="auto"/>
        <w:rPr>
          <w:rFonts w:ascii="Vodafone Rg" w:hAnsi="Vodafone Rg"/>
          <w:b/>
          <w:sz w:val="36"/>
          <w:szCs w:val="36"/>
          <w:lang w:val="tr-TR"/>
        </w:rPr>
      </w:pPr>
    </w:p>
    <w:p w14:paraId="3A028175" w14:textId="3703ABEA" w:rsidR="00C0499B" w:rsidRPr="00281E1F" w:rsidRDefault="00281E1F" w:rsidP="00C0499B">
      <w:pPr>
        <w:spacing w:before="100" w:beforeAutospacing="1" w:after="100" w:afterAutospacing="1" w:line="276" w:lineRule="auto"/>
        <w:jc w:val="center"/>
        <w:rPr>
          <w:rFonts w:ascii="Vodafone Rg" w:hAnsi="Vodafone Rg"/>
          <w:b/>
          <w:sz w:val="38"/>
          <w:szCs w:val="36"/>
          <w:lang w:val="tr-TR"/>
        </w:rPr>
      </w:pPr>
      <w:r w:rsidRPr="00281E1F">
        <w:rPr>
          <w:rFonts w:ascii="Vodafone Rg" w:hAnsi="Vodafone Rg"/>
          <w:b/>
          <w:sz w:val="38"/>
          <w:szCs w:val="36"/>
          <w:lang w:val="tr-TR"/>
        </w:rPr>
        <w:t>VODAFONE BUS</w:t>
      </w:r>
      <w:r>
        <w:rPr>
          <w:rFonts w:ascii="Vodafone Rg" w:hAnsi="Vodafone Rg"/>
          <w:b/>
          <w:sz w:val="38"/>
          <w:szCs w:val="36"/>
          <w:lang w:val="tr-TR"/>
        </w:rPr>
        <w:t>I</w:t>
      </w:r>
      <w:r w:rsidRPr="00281E1F">
        <w:rPr>
          <w:rFonts w:ascii="Vodafone Rg" w:hAnsi="Vodafone Rg"/>
          <w:b/>
          <w:sz w:val="38"/>
          <w:szCs w:val="36"/>
          <w:lang w:val="tr-TR"/>
        </w:rPr>
        <w:t xml:space="preserve">NESS TECH CONNECT İSTANBUL’DA </w:t>
      </w:r>
      <w:r w:rsidRPr="00281E1F">
        <w:rPr>
          <w:rFonts w:ascii="Vodafone Rg" w:hAnsi="Vodafone Rg"/>
          <w:b/>
          <w:sz w:val="38"/>
          <w:szCs w:val="36"/>
          <w:lang w:val="tr-TR"/>
        </w:rPr>
        <w:br/>
      </w:r>
      <w:r w:rsidRPr="00281E1F">
        <w:rPr>
          <w:rFonts w:ascii="Vodafone Rg" w:hAnsi="Vodafone Rg"/>
          <w:b/>
          <w:sz w:val="38"/>
          <w:szCs w:val="36"/>
          <w:lang w:val="tr-TR" w:eastAsia="tr-TR"/>
        </w:rPr>
        <w:t xml:space="preserve">İŞ DÜNYASININ DİJİTAL GELECEĞİ </w:t>
      </w:r>
      <w:r w:rsidRPr="00281E1F">
        <w:rPr>
          <w:rFonts w:ascii="Vodafone Rg" w:hAnsi="Vodafone Rg"/>
          <w:b/>
          <w:sz w:val="38"/>
          <w:szCs w:val="36"/>
          <w:lang w:val="tr-TR"/>
        </w:rPr>
        <w:t>KONUŞULDU</w:t>
      </w:r>
    </w:p>
    <w:p w14:paraId="0D2D2ABE" w14:textId="545BC81A" w:rsidR="00C0499B" w:rsidRPr="006F339E" w:rsidRDefault="00C0499B" w:rsidP="00C0499B">
      <w:pPr>
        <w:spacing w:before="100" w:beforeAutospacing="1" w:after="100" w:afterAutospacing="1" w:line="276" w:lineRule="auto"/>
        <w:jc w:val="center"/>
        <w:rPr>
          <w:rFonts w:ascii="Vodafone Rg" w:hAnsi="Vodafone Rg"/>
          <w:b/>
          <w:sz w:val="24"/>
          <w:szCs w:val="24"/>
          <w:lang w:val="tr-TR"/>
        </w:rPr>
      </w:pPr>
      <w:r w:rsidRPr="006F339E">
        <w:rPr>
          <w:rFonts w:ascii="Vodafone Rg" w:hAnsi="Vodafone Rg"/>
          <w:b/>
          <w:sz w:val="24"/>
          <w:szCs w:val="24"/>
          <w:lang w:val="tr-TR"/>
        </w:rPr>
        <w:t xml:space="preserve">İş dünyasının liderlerini </w:t>
      </w:r>
      <w:proofErr w:type="spellStart"/>
      <w:r w:rsidRPr="006F339E">
        <w:rPr>
          <w:rFonts w:ascii="Vodafone Rg" w:hAnsi="Vodafone Rg"/>
          <w:b/>
          <w:sz w:val="24"/>
          <w:szCs w:val="24"/>
          <w:lang w:val="tr-TR"/>
        </w:rPr>
        <w:t>Tech</w:t>
      </w:r>
      <w:proofErr w:type="spellEnd"/>
      <w:r w:rsidRPr="006F339E">
        <w:rPr>
          <w:rFonts w:ascii="Vodafone Rg" w:hAnsi="Vodafone Rg"/>
          <w:b/>
          <w:sz w:val="24"/>
          <w:szCs w:val="24"/>
          <w:lang w:val="tr-TR"/>
        </w:rPr>
        <w:t xml:space="preserve"> Connect İstanbul’da buluşturan Vodafone Business, 5G ve yeni nesil teknolojilerin sunduğu dönüşüm fırsatlarını gündeme taşıdı. Etkinlikte dijital dayanıklılık ve güçlü altyapı, yapay zekâ ve veri güvenliği, bulut</w:t>
      </w:r>
      <w:r w:rsidR="00F92422" w:rsidRPr="006F339E">
        <w:rPr>
          <w:rFonts w:ascii="Vodafone Rg" w:hAnsi="Vodafone Rg"/>
          <w:b/>
          <w:sz w:val="24"/>
          <w:szCs w:val="24"/>
          <w:lang w:val="tr-TR"/>
        </w:rPr>
        <w:t>,</w:t>
      </w:r>
      <w:r w:rsidRPr="006F339E">
        <w:rPr>
          <w:rFonts w:ascii="Vodafone Rg" w:hAnsi="Vodafone Rg"/>
          <w:b/>
          <w:sz w:val="24"/>
          <w:szCs w:val="24"/>
          <w:lang w:val="tr-TR"/>
        </w:rPr>
        <w:t xml:space="preserve"> </w:t>
      </w:r>
      <w:proofErr w:type="spellStart"/>
      <w:r w:rsidRPr="006F339E">
        <w:rPr>
          <w:rFonts w:ascii="Vodafone Rg" w:hAnsi="Vodafone Rg"/>
          <w:b/>
          <w:sz w:val="24"/>
          <w:szCs w:val="24"/>
          <w:lang w:val="tr-TR"/>
        </w:rPr>
        <w:t>IoT</w:t>
      </w:r>
      <w:proofErr w:type="spellEnd"/>
      <w:r w:rsidRPr="006F339E">
        <w:rPr>
          <w:rFonts w:ascii="Vodafone Rg" w:hAnsi="Vodafone Rg"/>
          <w:b/>
          <w:sz w:val="24"/>
          <w:szCs w:val="24"/>
          <w:lang w:val="tr-TR"/>
        </w:rPr>
        <w:t xml:space="preserve"> </w:t>
      </w:r>
      <w:r w:rsidR="00F92422" w:rsidRPr="006F339E">
        <w:rPr>
          <w:rFonts w:ascii="Vodafone Rg" w:hAnsi="Vodafone Rg"/>
          <w:b/>
          <w:sz w:val="24"/>
          <w:szCs w:val="24"/>
          <w:lang w:val="tr-TR"/>
        </w:rPr>
        <w:t xml:space="preserve">ve </w:t>
      </w:r>
      <w:r w:rsidRPr="006F339E">
        <w:rPr>
          <w:rFonts w:ascii="Vodafone Rg" w:hAnsi="Vodafone Rg"/>
          <w:b/>
          <w:sz w:val="24"/>
          <w:szCs w:val="24"/>
          <w:lang w:val="tr-TR"/>
        </w:rPr>
        <w:t>5</w:t>
      </w:r>
      <w:r w:rsidR="00F92422" w:rsidRPr="006F339E">
        <w:rPr>
          <w:rFonts w:ascii="Vodafone Rg" w:hAnsi="Vodafone Rg"/>
          <w:b/>
          <w:sz w:val="24"/>
          <w:szCs w:val="24"/>
          <w:lang w:val="tr-TR"/>
        </w:rPr>
        <w:t xml:space="preserve">G </w:t>
      </w:r>
      <w:r w:rsidRPr="006F339E">
        <w:rPr>
          <w:rFonts w:ascii="Vodafone Rg" w:hAnsi="Vodafone Rg"/>
          <w:b/>
          <w:sz w:val="24"/>
          <w:szCs w:val="24"/>
          <w:lang w:val="tr-TR"/>
        </w:rPr>
        <w:t xml:space="preserve">teknolojilerinin dönüşüme olan etkisi ve uygulama alanları tartışıldı. </w:t>
      </w:r>
      <w:r w:rsidR="00F03ADF" w:rsidRPr="006F339E">
        <w:rPr>
          <w:rFonts w:ascii="Vodafone Rg" w:hAnsi="Vodafone Rg"/>
          <w:b/>
          <w:sz w:val="24"/>
          <w:szCs w:val="24"/>
          <w:lang w:val="tr-TR"/>
        </w:rPr>
        <w:t xml:space="preserve">Etkinlikte konuşma yapan </w:t>
      </w:r>
      <w:r w:rsidRPr="006F339E">
        <w:rPr>
          <w:rFonts w:ascii="Vodafone Rg" w:hAnsi="Vodafone Rg"/>
          <w:b/>
          <w:sz w:val="24"/>
          <w:szCs w:val="24"/>
          <w:lang w:val="tr-TR"/>
        </w:rPr>
        <w:t>Vodafone Türkiye CEO’su Engin Aksoy, “5G ile birlikte daha yüksek hız, daha düşük gecikme ve daha güçlü bir bağlantı dönemi başladı. Biz de iş ortaklarımızın teknolojik dayanıklılığını artırmayı en önemli sorumluluğumuz olarak görüyoruz. Teknolojiyi sadece sunmuyor, müşterilerimize nasıl kullanacakları konusunda da rehberlik ediyoruz</w:t>
      </w:r>
      <w:r w:rsidR="00A02A95">
        <w:rPr>
          <w:rFonts w:ascii="Vodafone Rg" w:hAnsi="Vodafone Rg"/>
          <w:b/>
          <w:sz w:val="24"/>
          <w:szCs w:val="24"/>
          <w:lang w:val="tr-TR"/>
        </w:rPr>
        <w:t>.</w:t>
      </w:r>
      <w:r w:rsidRPr="006F339E">
        <w:rPr>
          <w:rFonts w:ascii="Vodafone Rg" w:hAnsi="Vodafone Rg"/>
          <w:b/>
          <w:sz w:val="24"/>
          <w:szCs w:val="24"/>
          <w:lang w:val="tr-TR"/>
        </w:rPr>
        <w:t>” dedi.</w:t>
      </w:r>
    </w:p>
    <w:p w14:paraId="648C5F15" w14:textId="482C29B3" w:rsidR="0084047F" w:rsidRDefault="0011674E" w:rsidP="00C0499B">
      <w:pPr>
        <w:spacing w:line="276" w:lineRule="auto"/>
        <w:rPr>
          <w:rFonts w:ascii="Vodafone Rg" w:hAnsi="Vodafone Rg"/>
          <w:lang w:val="tr-TR"/>
        </w:rPr>
      </w:pPr>
      <w:r>
        <w:rPr>
          <w:rFonts w:ascii="Vodafone Rg" w:eastAsiaTheme="minorHAnsi" w:hAnsi="Vodafone Rg" w:cstheme="minorBidi"/>
          <w:b/>
          <w:szCs w:val="22"/>
          <w:lang w:val="tr-TR"/>
        </w:rPr>
        <w:t>2</w:t>
      </w:r>
      <w:r w:rsidR="00645204">
        <w:rPr>
          <w:rFonts w:ascii="Vodafone Rg" w:eastAsiaTheme="minorHAnsi" w:hAnsi="Vodafone Rg" w:cstheme="minorBidi"/>
          <w:b/>
          <w:szCs w:val="22"/>
          <w:lang w:val="tr-TR"/>
        </w:rPr>
        <w:t>1</w:t>
      </w:r>
      <w:r w:rsidR="00C0499B" w:rsidRPr="006F339E">
        <w:rPr>
          <w:rFonts w:ascii="Vodafone Rg" w:eastAsiaTheme="minorHAnsi" w:hAnsi="Vodafone Rg" w:cstheme="minorBidi"/>
          <w:b/>
          <w:szCs w:val="22"/>
          <w:lang w:val="tr-TR"/>
        </w:rPr>
        <w:t>.04.2026</w:t>
      </w:r>
      <w:r w:rsidR="0084047F">
        <w:rPr>
          <w:rFonts w:ascii="Vodafone Rg" w:eastAsiaTheme="minorHAnsi" w:hAnsi="Vodafone Rg" w:cstheme="minorBidi"/>
          <w:b/>
          <w:szCs w:val="22"/>
          <w:lang w:val="tr-TR"/>
        </w:rPr>
        <w:t xml:space="preserve"> -</w:t>
      </w:r>
      <w:r w:rsidR="00C0499B" w:rsidRPr="006F339E">
        <w:rPr>
          <w:rFonts w:asciiTheme="minorHAnsi" w:eastAsiaTheme="minorHAnsi" w:hAnsiTheme="minorHAnsi" w:cstheme="minorBidi"/>
          <w:szCs w:val="22"/>
          <w:lang w:val="tr-TR"/>
        </w:rPr>
        <w:t xml:space="preserve"> </w:t>
      </w:r>
      <w:r w:rsidR="00C0499B" w:rsidRPr="006F339E">
        <w:rPr>
          <w:rFonts w:ascii="Vodafone Rg" w:hAnsi="Vodafone Rg"/>
          <w:lang w:val="tr-TR"/>
        </w:rPr>
        <w:t xml:space="preserve">Vodafone Business, iş dünyasının liderlerini ve teknoloji ekosistemini </w:t>
      </w:r>
      <w:proofErr w:type="spellStart"/>
      <w:r w:rsidR="00C0499B" w:rsidRPr="006F339E">
        <w:rPr>
          <w:rFonts w:ascii="Vodafone Rg" w:hAnsi="Vodafone Rg"/>
          <w:lang w:val="tr-TR"/>
        </w:rPr>
        <w:t>Tech</w:t>
      </w:r>
      <w:proofErr w:type="spellEnd"/>
      <w:r w:rsidR="00C0499B" w:rsidRPr="006F339E">
        <w:rPr>
          <w:rFonts w:ascii="Vodafone Rg" w:hAnsi="Vodafone Rg"/>
          <w:lang w:val="tr-TR"/>
        </w:rPr>
        <w:t xml:space="preserve"> Connect İstanbul etkinliğinde bir araya getirdi. 21 Nisan’da Rixos Tersane İstanbul’da düzenlenen etkinlikte, 5G başta olmak üzere yapay zekâ, bulut, </w:t>
      </w:r>
      <w:proofErr w:type="spellStart"/>
      <w:r w:rsidR="00C0499B" w:rsidRPr="006F339E">
        <w:rPr>
          <w:rFonts w:ascii="Vodafone Rg" w:hAnsi="Vodafone Rg"/>
          <w:lang w:val="tr-TR"/>
        </w:rPr>
        <w:t>IoT</w:t>
      </w:r>
      <w:proofErr w:type="spellEnd"/>
      <w:r w:rsidR="00C0499B" w:rsidRPr="006F339E">
        <w:rPr>
          <w:rFonts w:ascii="Vodafone Rg" w:hAnsi="Vodafone Rg"/>
          <w:lang w:val="tr-TR"/>
        </w:rPr>
        <w:t xml:space="preserve"> ve siber güvenlik teknolojilerinin iş dünyasına etkisi çok</w:t>
      </w:r>
      <w:r w:rsidR="0084047F">
        <w:rPr>
          <w:rFonts w:ascii="Vodafone Rg" w:hAnsi="Vodafone Rg"/>
          <w:lang w:val="tr-TR"/>
        </w:rPr>
        <w:t xml:space="preserve"> boyutlu olarak ele alındı.</w:t>
      </w:r>
      <w:r w:rsidR="00C0499B" w:rsidRPr="006F339E">
        <w:rPr>
          <w:rFonts w:ascii="Vodafone Rg" w:hAnsi="Vodafone Rg"/>
          <w:lang w:val="tr-TR"/>
        </w:rPr>
        <w:t xml:space="preserve"> </w:t>
      </w:r>
    </w:p>
    <w:p w14:paraId="2C9B60A8" w14:textId="77777777" w:rsidR="0084047F" w:rsidRPr="006F339E" w:rsidRDefault="0084047F" w:rsidP="00C0499B">
      <w:pPr>
        <w:spacing w:line="276" w:lineRule="auto"/>
        <w:rPr>
          <w:rFonts w:ascii="Vodafone Rg" w:hAnsi="Vodafone Rg"/>
          <w:lang w:val="tr-TR"/>
        </w:rPr>
      </w:pPr>
    </w:p>
    <w:p w14:paraId="3C1A108F" w14:textId="3586F1F8" w:rsidR="00C0499B" w:rsidRPr="006F339E" w:rsidRDefault="00C0499B" w:rsidP="00C0499B">
      <w:pPr>
        <w:spacing w:line="276" w:lineRule="auto"/>
        <w:rPr>
          <w:rFonts w:ascii="Vodafone Rg" w:hAnsi="Vodafone Rg"/>
          <w:lang w:val="tr-TR"/>
        </w:rPr>
      </w:pPr>
      <w:r w:rsidRPr="006F339E">
        <w:rPr>
          <w:rFonts w:ascii="Vodafone Rg" w:hAnsi="Vodafone Rg"/>
          <w:lang w:val="tr-TR"/>
        </w:rPr>
        <w:t xml:space="preserve">Vodafone </w:t>
      </w:r>
      <w:proofErr w:type="spellStart"/>
      <w:r w:rsidRPr="006F339E">
        <w:rPr>
          <w:rFonts w:ascii="Vodafone Rg" w:hAnsi="Vodafone Rg"/>
          <w:lang w:val="tr-TR"/>
        </w:rPr>
        <w:t>Business’ın</w:t>
      </w:r>
      <w:proofErr w:type="spellEnd"/>
      <w:r w:rsidRPr="006F339E">
        <w:rPr>
          <w:rFonts w:ascii="Vodafone Rg" w:hAnsi="Vodafone Rg"/>
          <w:lang w:val="tr-TR"/>
        </w:rPr>
        <w:t xml:space="preserve"> yıl içerisindeki en büyük ve en kapsamlı buluşmalarından biri olan </w:t>
      </w:r>
      <w:proofErr w:type="spellStart"/>
      <w:r w:rsidRPr="006F339E">
        <w:rPr>
          <w:rFonts w:ascii="Vodafone Rg" w:hAnsi="Vodafone Rg"/>
          <w:lang w:val="tr-TR"/>
        </w:rPr>
        <w:t>Tech</w:t>
      </w:r>
      <w:proofErr w:type="spellEnd"/>
      <w:r w:rsidRPr="006F339E">
        <w:rPr>
          <w:rFonts w:ascii="Vodafone Rg" w:hAnsi="Vodafone Rg"/>
          <w:lang w:val="tr-TR"/>
        </w:rPr>
        <w:t xml:space="preserve"> Connect, bu yıl “dijital dayanıklılık</w:t>
      </w:r>
      <w:r w:rsidR="0026340F" w:rsidRPr="006F339E">
        <w:rPr>
          <w:rFonts w:ascii="Vodafone Rg" w:hAnsi="Vodafone Rg"/>
          <w:lang w:val="tr-TR"/>
        </w:rPr>
        <w:t xml:space="preserve"> çağı</w:t>
      </w:r>
      <w:r w:rsidRPr="006F339E">
        <w:rPr>
          <w:rFonts w:ascii="Vodafone Rg" w:hAnsi="Vodafone Rg"/>
          <w:lang w:val="tr-TR"/>
        </w:rPr>
        <w:t xml:space="preserve">” temasıyla gerçekleştirildi. Etkinlik; ilham veren içerikleri, deneyim alanları ve </w:t>
      </w:r>
      <w:proofErr w:type="spellStart"/>
      <w:r w:rsidRPr="006F339E">
        <w:rPr>
          <w:rFonts w:ascii="Vodafone Rg" w:hAnsi="Vodafone Rg"/>
          <w:lang w:val="tr-TR"/>
        </w:rPr>
        <w:t>networking</w:t>
      </w:r>
      <w:proofErr w:type="spellEnd"/>
      <w:r w:rsidRPr="006F339E">
        <w:rPr>
          <w:rFonts w:ascii="Vodafone Rg" w:hAnsi="Vodafone Rg"/>
          <w:lang w:val="tr-TR"/>
        </w:rPr>
        <w:t xml:space="preserve"> imkânlarıyla iş dünyasının dijital dönüşüm yolculuğuna ışık tuttu. </w:t>
      </w:r>
    </w:p>
    <w:p w14:paraId="227B5A50" w14:textId="77777777" w:rsidR="00C0499B" w:rsidRPr="006F339E" w:rsidRDefault="00C0499B" w:rsidP="00C0499B">
      <w:pPr>
        <w:spacing w:line="276" w:lineRule="auto"/>
        <w:rPr>
          <w:rFonts w:ascii="Vodafone Rg" w:hAnsi="Vodafone Rg"/>
          <w:lang w:val="tr-TR"/>
        </w:rPr>
      </w:pPr>
    </w:p>
    <w:p w14:paraId="4EFA1311" w14:textId="32A69DBB" w:rsidR="00C0499B" w:rsidRPr="006F339E" w:rsidRDefault="00C0499B" w:rsidP="00C0499B">
      <w:pPr>
        <w:spacing w:line="276" w:lineRule="auto"/>
        <w:rPr>
          <w:rFonts w:ascii="Vodafone Rg" w:hAnsi="Vodafone Rg"/>
          <w:lang w:val="tr-TR"/>
        </w:rPr>
      </w:pPr>
      <w:r w:rsidRPr="006F339E">
        <w:rPr>
          <w:rFonts w:ascii="Vodafone Rg" w:hAnsi="Vodafone Rg"/>
          <w:lang w:val="tr-TR"/>
        </w:rPr>
        <w:t xml:space="preserve">14 Ocak 2026’da Ankara’da kamu ve özel sektör temsilcilerini 5G odağında bir araya getiren </w:t>
      </w:r>
      <w:proofErr w:type="spellStart"/>
      <w:r w:rsidRPr="006F339E">
        <w:rPr>
          <w:rFonts w:ascii="Vodafone Rg" w:hAnsi="Vodafone Rg"/>
          <w:lang w:val="tr-TR"/>
        </w:rPr>
        <w:t>Tech</w:t>
      </w:r>
      <w:proofErr w:type="spellEnd"/>
      <w:r w:rsidRPr="006F339E">
        <w:rPr>
          <w:rFonts w:ascii="Vodafone Rg" w:hAnsi="Vodafone Rg"/>
          <w:lang w:val="tr-TR"/>
        </w:rPr>
        <w:t xml:space="preserve"> Connect buluşmasının ardından, İstanbul etkinliği de Türkiye’nin önde gelen şirketlerinin yöneticileri, teknoloji liderleri ve sektör temsilcilerinin yoğun katılımıyla gerçekleşti. </w:t>
      </w:r>
    </w:p>
    <w:p w14:paraId="3CFDD9B6" w14:textId="77777777" w:rsidR="00C0499B" w:rsidRPr="006F339E" w:rsidRDefault="00C0499B" w:rsidP="00C0499B">
      <w:pPr>
        <w:spacing w:line="276" w:lineRule="auto"/>
        <w:rPr>
          <w:rFonts w:ascii="Vodafone Rg" w:hAnsi="Vodafone Rg"/>
          <w:lang w:val="tr-TR"/>
        </w:rPr>
      </w:pPr>
    </w:p>
    <w:p w14:paraId="6ABA5A33" w14:textId="77777777" w:rsidR="00C0499B" w:rsidRPr="006F339E" w:rsidRDefault="00C0499B" w:rsidP="00C0499B">
      <w:pPr>
        <w:spacing w:line="276" w:lineRule="auto"/>
        <w:rPr>
          <w:rFonts w:ascii="Vodafone Rg" w:hAnsi="Vodafone Rg"/>
          <w:b/>
          <w:lang w:val="tr-TR"/>
        </w:rPr>
      </w:pPr>
      <w:r w:rsidRPr="006F339E">
        <w:rPr>
          <w:rFonts w:ascii="Vodafone Rg" w:hAnsi="Vodafone Rg"/>
          <w:b/>
          <w:lang w:val="tr-TR"/>
        </w:rPr>
        <w:t>5G ve yeni nesil teknolojiler masaya yatırıldı</w:t>
      </w:r>
    </w:p>
    <w:p w14:paraId="0A234D5E" w14:textId="39D28DFE" w:rsidR="00C0499B" w:rsidRPr="006F339E" w:rsidRDefault="00C0499B" w:rsidP="00C0499B">
      <w:pPr>
        <w:spacing w:line="276" w:lineRule="auto"/>
        <w:rPr>
          <w:rFonts w:ascii="Vodafone Rg" w:hAnsi="Vodafone Rg"/>
          <w:lang w:val="tr-TR"/>
        </w:rPr>
      </w:pPr>
      <w:proofErr w:type="spellStart"/>
      <w:r w:rsidRPr="006F339E">
        <w:rPr>
          <w:rFonts w:ascii="Vodafone Rg" w:hAnsi="Vodafone Rg"/>
          <w:lang w:val="tr-TR"/>
        </w:rPr>
        <w:t>Tech</w:t>
      </w:r>
      <w:proofErr w:type="spellEnd"/>
      <w:r w:rsidRPr="006F339E">
        <w:rPr>
          <w:rFonts w:ascii="Vodafone Rg" w:hAnsi="Vodafone Rg"/>
          <w:lang w:val="tr-TR"/>
        </w:rPr>
        <w:t xml:space="preserve"> Connect İstanbul kapsamında; akıllı fabrikalardan otonom sistemlere, yüksek hızlı bağlantı çözümlerinden verimlilik artıran </w:t>
      </w:r>
      <w:proofErr w:type="spellStart"/>
      <w:r w:rsidRPr="006F339E">
        <w:rPr>
          <w:rFonts w:ascii="Vodafone Rg" w:hAnsi="Vodafone Rg"/>
          <w:lang w:val="tr-TR"/>
        </w:rPr>
        <w:t>IoT</w:t>
      </w:r>
      <w:proofErr w:type="spellEnd"/>
      <w:r w:rsidRPr="006F339E">
        <w:rPr>
          <w:rFonts w:ascii="Vodafone Rg" w:hAnsi="Vodafone Rg"/>
          <w:lang w:val="tr-TR"/>
        </w:rPr>
        <w:t xml:space="preserve"> uygulamalarına kadar geniş bir teknoloji ekosistemi katılımcılarla buluştu.</w:t>
      </w:r>
    </w:p>
    <w:p w14:paraId="5D9E2CED" w14:textId="77777777" w:rsidR="00C0499B" w:rsidRPr="006F339E" w:rsidRDefault="00C0499B" w:rsidP="00C0499B">
      <w:pPr>
        <w:spacing w:line="276" w:lineRule="auto"/>
        <w:rPr>
          <w:rFonts w:ascii="Vodafone Rg" w:hAnsi="Vodafone Rg"/>
          <w:lang w:val="tr-TR"/>
        </w:rPr>
      </w:pPr>
    </w:p>
    <w:p w14:paraId="075BC5C6" w14:textId="182E7045" w:rsidR="00C0499B" w:rsidRDefault="00C0499B" w:rsidP="00C0499B">
      <w:pPr>
        <w:spacing w:line="276" w:lineRule="auto"/>
        <w:rPr>
          <w:rFonts w:ascii="Vodafone Rg" w:hAnsi="Vodafone Rg"/>
          <w:lang w:val="tr-TR"/>
        </w:rPr>
      </w:pPr>
      <w:r w:rsidRPr="006F339E">
        <w:rPr>
          <w:rFonts w:ascii="Vodafone Rg" w:hAnsi="Vodafone Rg"/>
          <w:lang w:val="tr-TR"/>
        </w:rPr>
        <w:t xml:space="preserve">Ana sahnede gerçekleşen </w:t>
      </w:r>
      <w:proofErr w:type="spellStart"/>
      <w:r w:rsidRPr="006F339E">
        <w:rPr>
          <w:rFonts w:ascii="Vodafone Rg" w:hAnsi="Vodafone Rg"/>
          <w:lang w:val="tr-TR"/>
        </w:rPr>
        <w:t>keynote</w:t>
      </w:r>
      <w:proofErr w:type="spellEnd"/>
      <w:r w:rsidRPr="006F339E">
        <w:rPr>
          <w:rFonts w:ascii="Vodafone Rg" w:hAnsi="Vodafone Rg"/>
          <w:lang w:val="tr-TR"/>
        </w:rPr>
        <w:t xml:space="preserve"> konuşmaları ve panellerde; 5G’nin iş dünyasına etkisi, dijital dayanıklılık ve güçlü altyapı, yapay zekâ ve veri güvenliği, bulut ve </w:t>
      </w:r>
      <w:proofErr w:type="spellStart"/>
      <w:r w:rsidRPr="006F339E">
        <w:rPr>
          <w:rFonts w:ascii="Vodafone Rg" w:hAnsi="Vodafone Rg"/>
          <w:lang w:val="tr-TR"/>
        </w:rPr>
        <w:t>IoT</w:t>
      </w:r>
      <w:proofErr w:type="spellEnd"/>
      <w:r w:rsidRPr="006F339E">
        <w:rPr>
          <w:rFonts w:ascii="Vodafone Rg" w:hAnsi="Vodafone Rg"/>
          <w:lang w:val="tr-TR"/>
        </w:rPr>
        <w:t xml:space="preserve"> ile dönüşen sektörler gibi başlıklar ele alınırken, deneyim alanlarında Vodafone Business çözümlerinin gerçek iş senaryolarındaki kullanım örnekleri interaktif olarak sergilendi. </w:t>
      </w:r>
    </w:p>
    <w:p w14:paraId="6AC4CF99" w14:textId="77777777" w:rsidR="00567EAA" w:rsidRDefault="00567EAA" w:rsidP="00C0499B">
      <w:pPr>
        <w:spacing w:line="276" w:lineRule="auto"/>
        <w:rPr>
          <w:rFonts w:ascii="Vodafone Rg" w:hAnsi="Vodafone Rg"/>
          <w:lang w:val="tr-TR"/>
        </w:rPr>
      </w:pPr>
    </w:p>
    <w:p w14:paraId="66BF005D" w14:textId="26F39C6D" w:rsidR="00C0499B" w:rsidRPr="00042CD4" w:rsidRDefault="00C0499B" w:rsidP="00C0499B">
      <w:pPr>
        <w:spacing w:line="276" w:lineRule="auto"/>
        <w:rPr>
          <w:rFonts w:ascii="Vodafone Rg" w:hAnsi="Vodafone Rg"/>
          <w:b/>
          <w:lang w:val="tr-TR"/>
        </w:rPr>
      </w:pPr>
      <w:r w:rsidRPr="00042CD4">
        <w:rPr>
          <w:rFonts w:ascii="Vodafone Rg" w:hAnsi="Vodafone Rg"/>
          <w:b/>
          <w:lang w:val="tr-TR"/>
        </w:rPr>
        <w:lastRenderedPageBreak/>
        <w:t>Aksoy: “D</w:t>
      </w:r>
      <w:r w:rsidR="006F339E" w:rsidRPr="00042CD4">
        <w:rPr>
          <w:rFonts w:ascii="Vodafone Rg" w:hAnsi="Vodafone Rg"/>
          <w:b/>
          <w:lang w:val="tr-TR"/>
        </w:rPr>
        <w:t xml:space="preserve">ijital dayanıklılık iş sürekliliğinin temel şartı oldu” </w:t>
      </w:r>
    </w:p>
    <w:p w14:paraId="0360599D" w14:textId="76395E80" w:rsidR="006F339E" w:rsidRPr="00042CD4" w:rsidRDefault="00C0499B" w:rsidP="006F339E">
      <w:pPr>
        <w:spacing w:line="259" w:lineRule="auto"/>
        <w:rPr>
          <w:rFonts w:ascii="Vodafone Rg" w:hAnsi="Vodafone Rg"/>
          <w:bCs/>
          <w:lang w:val="tr-TR"/>
        </w:rPr>
      </w:pPr>
      <w:r w:rsidRPr="00042CD4">
        <w:rPr>
          <w:rFonts w:ascii="Vodafone Rg" w:hAnsi="Vodafone Rg"/>
          <w:lang w:val="tr-TR"/>
        </w:rPr>
        <w:t>Vodafone Türkiye CEO’su Engin Aksoy, etkinlikte yap</w:t>
      </w:r>
      <w:r w:rsidR="006F339E" w:rsidRPr="00042CD4">
        <w:rPr>
          <w:rFonts w:ascii="Vodafone Rg" w:hAnsi="Vodafone Rg"/>
          <w:lang w:val="tr-TR"/>
        </w:rPr>
        <w:t xml:space="preserve">tığı konuşmada şunları söyledi: </w:t>
      </w:r>
      <w:r w:rsidRPr="00042CD4">
        <w:rPr>
          <w:rFonts w:ascii="Vodafone Rg" w:hAnsi="Vodafone Rg"/>
          <w:lang w:val="tr-TR"/>
        </w:rPr>
        <w:t>“</w:t>
      </w:r>
      <w:r w:rsidR="006F339E" w:rsidRPr="00042CD4">
        <w:rPr>
          <w:rFonts w:ascii="Vodafone Rg" w:hAnsi="Vodafone Rg"/>
          <w:lang w:val="tr-TR"/>
        </w:rPr>
        <w:t xml:space="preserve">Bugünün iş dünyasında hayat </w:t>
      </w:r>
      <w:r w:rsidR="006F339E" w:rsidRPr="00042CD4">
        <w:rPr>
          <w:rFonts w:ascii="Vodafone Rg" w:hAnsi="Vodafone Rg" w:cs="Segoe UI"/>
          <w:lang w:val="tr-TR" w:eastAsia="tr-TR"/>
        </w:rPr>
        <w:t xml:space="preserve">dijital bir nabızla atıyor; bağlantı ile hızlanan, gözle görülmeyen algoritmalarla yönetilen sistemlerimiz beklentiyi yeniden tanımlıyor. </w:t>
      </w:r>
    </w:p>
    <w:p w14:paraId="0474A678" w14:textId="77777777" w:rsidR="006F339E" w:rsidRPr="00042CD4" w:rsidRDefault="006F339E" w:rsidP="006F339E">
      <w:pPr>
        <w:spacing w:line="259" w:lineRule="auto"/>
        <w:rPr>
          <w:rFonts w:ascii="Vodafone Rg" w:hAnsi="Vodafone Rg"/>
          <w:bCs/>
          <w:lang w:val="tr-TR"/>
        </w:rPr>
      </w:pPr>
    </w:p>
    <w:p w14:paraId="53A920D2" w14:textId="31962781" w:rsidR="006F339E" w:rsidRPr="00042CD4" w:rsidRDefault="006F339E" w:rsidP="006F339E">
      <w:pPr>
        <w:spacing w:line="276" w:lineRule="auto"/>
        <w:rPr>
          <w:rFonts w:ascii="Vodafone Rg" w:hAnsi="Vodafone Rg"/>
          <w:szCs w:val="22"/>
          <w:lang w:val="tr-TR" w:eastAsia="tr-TR"/>
        </w:rPr>
      </w:pPr>
      <w:r w:rsidRPr="00042CD4">
        <w:rPr>
          <w:rFonts w:ascii="Vodafone Rg" w:hAnsi="Vodafone Rg"/>
          <w:bCs/>
          <w:szCs w:val="22"/>
          <w:lang w:val="tr-TR"/>
        </w:rPr>
        <w:t xml:space="preserve">Vodafone olarak, bu yolculukta en başından beri merkezi bir rol oynamış ve oynamaya devam eden bir kurumuz. </w:t>
      </w:r>
      <w:r w:rsidRPr="00042CD4">
        <w:rPr>
          <w:rFonts w:ascii="Vodafone Rg" w:hAnsi="Vodafone Rg"/>
          <w:szCs w:val="22"/>
          <w:lang w:val="tr-TR" w:eastAsia="tr-TR"/>
        </w:rPr>
        <w:t xml:space="preserve">Bugün Avrupa ve Afrika’nın en büyük teknoloji şirketlerinden biriyiz; </w:t>
      </w:r>
      <w:r w:rsidRPr="00042CD4">
        <w:rPr>
          <w:rFonts w:ascii="Vodafone Rg" w:hAnsi="Vodafone Rg"/>
          <w:bCs/>
          <w:szCs w:val="22"/>
          <w:lang w:val="tr-TR" w:eastAsia="tr-TR"/>
        </w:rPr>
        <w:t>330 milyondan</w:t>
      </w:r>
      <w:r w:rsidRPr="00042CD4">
        <w:rPr>
          <w:rFonts w:ascii="Vodafone Rg" w:hAnsi="Vodafone Rg"/>
          <w:szCs w:val="22"/>
          <w:lang w:val="tr-TR" w:eastAsia="tr-TR"/>
        </w:rPr>
        <w:t xml:space="preserve"> fazla bireysel müşteriye ve </w:t>
      </w:r>
      <w:r w:rsidRPr="00042CD4">
        <w:rPr>
          <w:rFonts w:ascii="Vodafone Rg" w:hAnsi="Vodafone Rg"/>
          <w:bCs/>
          <w:szCs w:val="22"/>
          <w:lang w:val="tr-TR" w:eastAsia="tr-TR"/>
        </w:rPr>
        <w:t>4,7 milyon işletmeye</w:t>
      </w:r>
      <w:r w:rsidRPr="00042CD4">
        <w:rPr>
          <w:rFonts w:ascii="Vodafone Rg" w:hAnsi="Vodafone Rg"/>
          <w:szCs w:val="22"/>
          <w:lang w:val="tr-TR" w:eastAsia="tr-TR"/>
        </w:rPr>
        <w:t xml:space="preserve"> hizmet sunuyor, dünya genelinde </w:t>
      </w:r>
      <w:r w:rsidRPr="00042CD4">
        <w:rPr>
          <w:rFonts w:ascii="Vodafone Rg" w:hAnsi="Vodafone Rg"/>
          <w:bCs/>
          <w:szCs w:val="22"/>
          <w:lang w:val="tr-TR" w:eastAsia="tr-TR"/>
        </w:rPr>
        <w:t>220</w:t>
      </w:r>
      <w:r w:rsidRPr="00042CD4">
        <w:rPr>
          <w:rFonts w:ascii="Vodafone Rg" w:hAnsi="Vodafone Rg"/>
          <w:szCs w:val="22"/>
          <w:lang w:val="tr-TR" w:eastAsia="tr-TR"/>
        </w:rPr>
        <w:t xml:space="preserve"> milyondan fazla cihazı birbirine bağlıyoruz. </w:t>
      </w:r>
    </w:p>
    <w:p w14:paraId="68765CEC" w14:textId="77777777" w:rsidR="006F339E" w:rsidRPr="00042CD4" w:rsidRDefault="006F339E" w:rsidP="006F339E">
      <w:pPr>
        <w:spacing w:line="276" w:lineRule="auto"/>
        <w:rPr>
          <w:rFonts w:ascii="Vodafone Rg" w:hAnsi="Vodafone Rg"/>
          <w:szCs w:val="22"/>
          <w:lang w:val="tr-TR" w:eastAsia="tr-TR"/>
        </w:rPr>
      </w:pPr>
    </w:p>
    <w:p w14:paraId="411994FF" w14:textId="77777777" w:rsidR="006F339E" w:rsidRPr="00042CD4" w:rsidRDefault="006F339E" w:rsidP="006F339E">
      <w:pPr>
        <w:spacing w:line="276" w:lineRule="auto"/>
        <w:rPr>
          <w:rFonts w:ascii="Vodafone Rg" w:hAnsi="Vodafone Rg"/>
          <w:bCs/>
          <w:szCs w:val="22"/>
          <w:lang w:val="tr-TR"/>
        </w:rPr>
      </w:pPr>
      <w:r w:rsidRPr="00042CD4">
        <w:rPr>
          <w:rFonts w:ascii="Vodafone Rg" w:hAnsi="Vodafone Rg"/>
          <w:bCs/>
          <w:szCs w:val="22"/>
          <w:lang w:val="tr-TR"/>
        </w:rPr>
        <w:t xml:space="preserve">Teknoloji kabiliyetlerimiz ve değerlere dayalı iş yapış biçimimizle yapay zekâ ve hiper bağlantılı sistemlerin hayatımızın giderek daha büyük bir parçası hale geldiği, ‘veri egemenliği’ ve ‘veri özerkliği’ kavramlarının daha fazla önem kazandığı ‘dijital dayanıklılık’ çağına da en hazır kurumlardan biriyiz. </w:t>
      </w:r>
    </w:p>
    <w:p w14:paraId="7D4B13A5" w14:textId="77777777" w:rsidR="006F339E" w:rsidRPr="00042CD4" w:rsidRDefault="006F339E" w:rsidP="006F339E">
      <w:pPr>
        <w:spacing w:line="276" w:lineRule="auto"/>
        <w:rPr>
          <w:rFonts w:ascii="Vodafone Rg" w:hAnsi="Vodafone Rg"/>
          <w:bCs/>
          <w:szCs w:val="22"/>
          <w:lang w:val="tr-TR"/>
        </w:rPr>
      </w:pPr>
    </w:p>
    <w:p w14:paraId="244A9389" w14:textId="24DC9991" w:rsidR="006F339E" w:rsidRPr="006F339E" w:rsidRDefault="006F339E" w:rsidP="006F339E">
      <w:pPr>
        <w:spacing w:line="276" w:lineRule="auto"/>
        <w:rPr>
          <w:rFonts w:ascii="Vodafone Rg" w:hAnsi="Vodafone Rg"/>
          <w:lang w:val="tr-TR"/>
        </w:rPr>
      </w:pPr>
      <w:r w:rsidRPr="00042CD4">
        <w:rPr>
          <w:rFonts w:ascii="Vodafone Rg" w:hAnsi="Vodafone Rg"/>
          <w:szCs w:val="22"/>
          <w:lang w:val="tr-TR"/>
        </w:rPr>
        <w:t xml:space="preserve">Dijital dayanıklılık artık kurumların iş sürekliliğinin temel şartı, bizim için de </w:t>
      </w:r>
      <w:r w:rsidRPr="00042CD4">
        <w:rPr>
          <w:rFonts w:ascii="Vodafone Rg" w:hAnsi="Vodafone Rg"/>
          <w:bCs/>
          <w:szCs w:val="22"/>
          <w:lang w:val="tr-TR"/>
        </w:rPr>
        <w:t xml:space="preserve">‘teknik bir başlık’ değil; iş modelimizin merkezindeki stratejik bir alan. İşletmelerin dijital dayanıklılığını artırmak için </w:t>
      </w:r>
      <w:r w:rsidRPr="00042CD4">
        <w:rPr>
          <w:rFonts w:ascii="Vodafone Rg" w:hAnsi="Vodafone Rg"/>
          <w:szCs w:val="22"/>
          <w:lang w:val="tr-TR"/>
        </w:rPr>
        <w:t xml:space="preserve">risk, iş sürekliliği, teknoloji dayanıklılığı, kriz yönetimi ve iç kontrol fonksiyonlarını entegre bir şekilde yönetiyoruz. İş ortaklarımıza </w:t>
      </w:r>
      <w:r w:rsidR="00C0499B" w:rsidRPr="00042CD4">
        <w:rPr>
          <w:rFonts w:ascii="Vodafone Rg" w:hAnsi="Vodafone Rg"/>
          <w:lang w:val="tr-TR"/>
        </w:rPr>
        <w:t>sadece teknoloji sunmuyor; hangi teknolojiyi nasıl kullanacakları, iş süreçlerine nasıl entegre edecekleri konusunda da rehberlik ediyoruz.</w:t>
      </w:r>
      <w:r w:rsidRPr="00042CD4">
        <w:rPr>
          <w:rFonts w:ascii="Vodafone Rg" w:hAnsi="Vodafone Rg"/>
          <w:lang w:val="tr-TR"/>
        </w:rPr>
        <w:t xml:space="preserve"> </w:t>
      </w:r>
      <w:r w:rsidRPr="00042CD4">
        <w:rPr>
          <w:rFonts w:ascii="Vodafone Rg" w:hAnsi="Vodafone Rg" w:cs="Segoe UI"/>
          <w:lang w:val="tr-TR"/>
        </w:rPr>
        <w:t xml:space="preserve">Vodafone Business olarak;  iş ortaklarımızla </w:t>
      </w:r>
      <w:r w:rsidRPr="00042CD4">
        <w:rPr>
          <w:rStyle w:val="Gl"/>
          <w:rFonts w:ascii="Vodafone Rg" w:eastAsiaTheme="majorEastAsia" w:hAnsi="Vodafone Rg" w:cs="Segoe UI"/>
          <w:b w:val="0"/>
          <w:lang w:val="tr-TR"/>
        </w:rPr>
        <w:t>birlikte düşünen, birlikte tasarlayan, birlikte uygulayan ve birlikte büyüyen</w:t>
      </w:r>
      <w:r w:rsidRPr="00042CD4">
        <w:rPr>
          <w:rFonts w:ascii="Vodafone Rg" w:hAnsi="Vodafone Rg" w:cs="Segoe UI"/>
          <w:lang w:val="tr-TR"/>
        </w:rPr>
        <w:t xml:space="preserve"> bir yol arkadaşı olmayı önemsiyoruz. </w:t>
      </w:r>
      <w:r w:rsidRPr="00042CD4">
        <w:rPr>
          <w:rFonts w:ascii="Vodafone Rg" w:hAnsi="Vodafone Rg"/>
          <w:lang w:val="tr-TR"/>
        </w:rPr>
        <w:t>Önümüzdeki dönemde de bu güçlü ekosistemi daha da büyüterek, Türkiye’nin dijital dönüşümünde birlikte daha büyük başarılara imza atacağımıza yürekten inanıyoruz.”</w:t>
      </w:r>
    </w:p>
    <w:p w14:paraId="728EB2F5" w14:textId="77777777" w:rsidR="00C0499B" w:rsidRPr="006F339E" w:rsidRDefault="00C0499B" w:rsidP="00C0499B">
      <w:pPr>
        <w:spacing w:line="276" w:lineRule="auto"/>
        <w:rPr>
          <w:rFonts w:ascii="Vodafone Rg" w:hAnsi="Vodafone Rg"/>
          <w:lang w:val="tr-TR"/>
        </w:rPr>
      </w:pPr>
    </w:p>
    <w:p w14:paraId="68FA79F4" w14:textId="77777777" w:rsidR="00F03ADF" w:rsidRPr="006F339E" w:rsidRDefault="00F03ADF" w:rsidP="00F03ADF">
      <w:pPr>
        <w:spacing w:line="276" w:lineRule="auto"/>
        <w:rPr>
          <w:rFonts w:ascii="Vodafone Rg" w:hAnsi="Vodafone Rg"/>
          <w:b/>
          <w:lang w:val="tr-TR"/>
        </w:rPr>
      </w:pPr>
      <w:proofErr w:type="spellStart"/>
      <w:r w:rsidRPr="006F339E">
        <w:rPr>
          <w:rFonts w:ascii="Vodafone Rg" w:hAnsi="Vodafone Rg"/>
          <w:b/>
          <w:lang w:val="tr-TR"/>
        </w:rPr>
        <w:t>Kestioğlu</w:t>
      </w:r>
      <w:proofErr w:type="spellEnd"/>
      <w:r w:rsidRPr="006F339E">
        <w:rPr>
          <w:rFonts w:ascii="Vodafone Rg" w:hAnsi="Vodafone Rg"/>
          <w:b/>
          <w:lang w:val="tr-TR"/>
        </w:rPr>
        <w:t>: “Dijital rönesans iş dünyasını yeniden tanımlayacak”</w:t>
      </w:r>
    </w:p>
    <w:p w14:paraId="7161CBFB" w14:textId="65DAF6D2" w:rsidR="000E6EAC" w:rsidRPr="006F339E" w:rsidRDefault="00F03ADF" w:rsidP="00042CD4">
      <w:pPr>
        <w:spacing w:line="276" w:lineRule="auto"/>
        <w:rPr>
          <w:rFonts w:ascii="Vodafone Rg" w:hAnsi="Vodafone Rg"/>
          <w:bCs/>
          <w:szCs w:val="22"/>
          <w:lang w:val="tr-TR"/>
        </w:rPr>
      </w:pPr>
      <w:r w:rsidRPr="006F339E">
        <w:rPr>
          <w:rFonts w:ascii="Vodafone Rg" w:hAnsi="Vodafone Rg"/>
          <w:szCs w:val="22"/>
          <w:lang w:val="tr-TR"/>
        </w:rPr>
        <w:t>Etkinlikt</w:t>
      </w:r>
      <w:r w:rsidR="00375115">
        <w:rPr>
          <w:rFonts w:ascii="Vodafone Rg" w:hAnsi="Vodafone Rg"/>
          <w:szCs w:val="22"/>
          <w:lang w:val="tr-TR"/>
        </w:rPr>
        <w:t xml:space="preserve">e </w:t>
      </w:r>
      <w:r w:rsidRPr="006F339E">
        <w:rPr>
          <w:rFonts w:ascii="Vodafone Rg" w:hAnsi="Vodafone Rg"/>
          <w:szCs w:val="22"/>
          <w:lang w:val="tr-TR"/>
        </w:rPr>
        <w:t>konuşma yapan Vodafone Türkiye İcra Kurulu Başkan Yardımcısı Özlem</w:t>
      </w:r>
      <w:r w:rsidR="0074468D">
        <w:rPr>
          <w:rFonts w:ascii="Vodafone Rg" w:hAnsi="Vodafone Rg"/>
          <w:szCs w:val="22"/>
          <w:lang w:val="tr-TR"/>
        </w:rPr>
        <w:t xml:space="preserve"> </w:t>
      </w:r>
      <w:proofErr w:type="spellStart"/>
      <w:r w:rsidRPr="006F339E">
        <w:rPr>
          <w:rFonts w:ascii="Vodafone Rg" w:hAnsi="Vodafone Rg"/>
          <w:szCs w:val="22"/>
          <w:lang w:val="tr-TR"/>
        </w:rPr>
        <w:t>Kestioğlu</w:t>
      </w:r>
      <w:proofErr w:type="spellEnd"/>
      <w:r w:rsidRPr="006F339E">
        <w:rPr>
          <w:rFonts w:ascii="Vodafone Rg" w:hAnsi="Vodafone Rg"/>
          <w:szCs w:val="22"/>
          <w:lang w:val="tr-TR"/>
        </w:rPr>
        <w:t xml:space="preserve">, işletmelerin en önemli gündemlerinden birinin dijital dayanıklılık olması gerektiğine dikkat çekti. </w:t>
      </w:r>
      <w:proofErr w:type="spellStart"/>
      <w:r w:rsidRPr="006F339E">
        <w:rPr>
          <w:rFonts w:ascii="Vodafone Rg" w:hAnsi="Vodafone Rg"/>
          <w:szCs w:val="22"/>
          <w:lang w:val="tr-TR"/>
        </w:rPr>
        <w:t>Kestioğlu</w:t>
      </w:r>
      <w:proofErr w:type="spellEnd"/>
      <w:r w:rsidRPr="006F339E">
        <w:rPr>
          <w:rFonts w:ascii="Vodafone Rg" w:hAnsi="Vodafone Rg"/>
          <w:szCs w:val="22"/>
          <w:lang w:val="tr-TR"/>
        </w:rPr>
        <w:t xml:space="preserve">, konuşmasında şunları söyledi: “Yapay zekâ, veri ve bağlantının kesişiminde yeni bir ‘dijital rönesans’ dönemine giriyoruz. Bu dönemde şirketler yalnızca teknolojiyi kullanan değil, teknolojiyi iş modelinin merkezine alan yapılara dönüşüyor. </w:t>
      </w:r>
      <w:r w:rsidRPr="006F339E">
        <w:rPr>
          <w:rFonts w:ascii="Vodafone Rg" w:hAnsi="Vodafone Rg"/>
          <w:bCs/>
          <w:szCs w:val="22"/>
          <w:lang w:val="tr-TR"/>
        </w:rPr>
        <w:t xml:space="preserve">2045’e doğru ilerlerken, iş dünyası sadece dönüşmeyecek, ‘dijital rönesans’ ile yeniden tanımlanacak. Çünkü bu dönem; teknolojinin iş modellerini dönüştürdüğü değil, işin kendisini yeniden yazdığı bir dönem olacak. </w:t>
      </w:r>
    </w:p>
    <w:p w14:paraId="69780534" w14:textId="77777777" w:rsidR="00042CD4" w:rsidRDefault="000E6EAC" w:rsidP="00042CD4">
      <w:pPr>
        <w:spacing w:line="276" w:lineRule="auto"/>
        <w:rPr>
          <w:rFonts w:ascii="Vodafone Rg" w:hAnsi="Vodafone Rg" w:cs="Calibri"/>
          <w:szCs w:val="22"/>
          <w:lang w:val="tr-TR" w:eastAsia="tr-TR"/>
        </w:rPr>
      </w:pPr>
      <w:r w:rsidRPr="006F339E">
        <w:rPr>
          <w:rFonts w:ascii="Vodafone Rg" w:hAnsi="Vodafone Rg"/>
          <w:szCs w:val="22"/>
          <w:lang w:val="tr-TR"/>
        </w:rPr>
        <w:t xml:space="preserve">Bugün dayanıklılık artık sadece ayakta kalabilmek değil; belirsizlik içinde yön bulabilmek ve bu belirsizliği avantaja çevirebilmek anlamına geliyor. Dayanıklılığı da güçlü bir dijital çekirdek, güvenliğin yeniden tasarlanması, değer üreten yapay zekâ ve adaptif insan kaynağı ile sağlayabiliriz. </w:t>
      </w:r>
      <w:proofErr w:type="spellStart"/>
      <w:r w:rsidR="00F03ADF" w:rsidRPr="006F339E">
        <w:rPr>
          <w:rFonts w:ascii="Vodafone Rg" w:hAnsi="Vodafone Rg" w:cs="Calibri"/>
          <w:szCs w:val="22"/>
          <w:lang w:val="tr-TR" w:eastAsia="tr-TR"/>
        </w:rPr>
        <w:t>Tech</w:t>
      </w:r>
      <w:proofErr w:type="spellEnd"/>
      <w:r w:rsidR="00F03ADF" w:rsidRPr="006F339E">
        <w:rPr>
          <w:rFonts w:ascii="Vodafone Rg" w:hAnsi="Vodafone Rg" w:cs="Calibri"/>
          <w:szCs w:val="22"/>
          <w:lang w:val="tr-TR" w:eastAsia="tr-TR"/>
        </w:rPr>
        <w:t xml:space="preserve"> Connect İstanbul da bu dönüşümü anlamak, gerçek iş senaryolarını deneyimlemek ve liderlere yeni bir perspektif sunmak açısından önemli bir buluşma noktası.”</w:t>
      </w:r>
    </w:p>
    <w:p w14:paraId="76AC1FB7" w14:textId="3C6C8A09" w:rsidR="00F03ADF" w:rsidRPr="006F339E" w:rsidRDefault="00F03ADF" w:rsidP="00042CD4">
      <w:pPr>
        <w:spacing w:line="276" w:lineRule="auto"/>
        <w:rPr>
          <w:rFonts w:ascii="Vodafone Rg" w:hAnsi="Vodafone Rg"/>
          <w:bCs/>
          <w:szCs w:val="22"/>
          <w:lang w:val="tr-TR"/>
        </w:rPr>
      </w:pPr>
    </w:p>
    <w:p w14:paraId="0618E34E" w14:textId="77777777" w:rsidR="00C0499B" w:rsidRPr="006F339E" w:rsidRDefault="00C0499B" w:rsidP="00C0499B">
      <w:pPr>
        <w:spacing w:line="276" w:lineRule="auto"/>
        <w:rPr>
          <w:rFonts w:ascii="Vodafone Rg" w:hAnsi="Vodafone Rg"/>
          <w:b/>
          <w:lang w:val="tr-TR"/>
        </w:rPr>
      </w:pPr>
      <w:r w:rsidRPr="006F339E">
        <w:rPr>
          <w:rFonts w:ascii="Vodafone Rg" w:hAnsi="Vodafone Rg"/>
          <w:b/>
          <w:lang w:val="tr-TR"/>
        </w:rPr>
        <w:t>Deneyim alanları ve vizyon oturumları öne çıktı</w:t>
      </w:r>
    </w:p>
    <w:p w14:paraId="03D4DE90" w14:textId="27D39498" w:rsidR="00C0499B" w:rsidRPr="006F339E" w:rsidRDefault="00C0499B" w:rsidP="00C0499B">
      <w:pPr>
        <w:spacing w:line="276" w:lineRule="auto"/>
        <w:rPr>
          <w:rFonts w:ascii="Vodafone Rg" w:hAnsi="Vodafone Rg"/>
          <w:lang w:val="tr-TR"/>
        </w:rPr>
      </w:pPr>
      <w:proofErr w:type="spellStart"/>
      <w:r w:rsidRPr="006F339E">
        <w:rPr>
          <w:rFonts w:ascii="Vodafone Rg" w:hAnsi="Vodafone Rg"/>
          <w:lang w:val="tr-TR"/>
        </w:rPr>
        <w:t>Tech</w:t>
      </w:r>
      <w:proofErr w:type="spellEnd"/>
      <w:r w:rsidRPr="006F339E">
        <w:rPr>
          <w:rFonts w:ascii="Vodafone Rg" w:hAnsi="Vodafone Rg"/>
          <w:lang w:val="tr-TR"/>
        </w:rPr>
        <w:t xml:space="preserve"> Connect İstanbul; ana sahne oturumlarının yanı sıra, siber güvenlik odağında gerçekleştirilen özel oturumlar</w:t>
      </w:r>
      <w:r w:rsidR="00024123" w:rsidRPr="006F339E">
        <w:rPr>
          <w:rFonts w:ascii="Vodafone Rg" w:hAnsi="Vodafone Rg"/>
          <w:lang w:val="tr-TR"/>
        </w:rPr>
        <w:t xml:space="preserve"> ve deneyim alanları ile</w:t>
      </w:r>
      <w:r w:rsidR="00DA2A7C" w:rsidRPr="006F339E">
        <w:rPr>
          <w:rFonts w:ascii="Vodafone Rg" w:hAnsi="Vodafone Rg"/>
          <w:lang w:val="tr-TR"/>
        </w:rPr>
        <w:t xml:space="preserve"> </w:t>
      </w:r>
      <w:r w:rsidRPr="006F339E">
        <w:rPr>
          <w:rFonts w:ascii="Vodafone Rg" w:hAnsi="Vodafone Rg"/>
          <w:lang w:val="tr-TR"/>
        </w:rPr>
        <w:t>kapsamlı bir içerik sundu.</w:t>
      </w:r>
      <w:r w:rsidR="00024123" w:rsidRPr="006F339E">
        <w:rPr>
          <w:rFonts w:ascii="Vodafone Rg" w:hAnsi="Vodafone Rg"/>
          <w:lang w:val="tr-TR"/>
        </w:rPr>
        <w:t xml:space="preserve"> </w:t>
      </w:r>
      <w:proofErr w:type="spellStart"/>
      <w:r w:rsidR="00024123" w:rsidRPr="006F339E">
        <w:rPr>
          <w:rFonts w:ascii="Vodafone Rg" w:hAnsi="Vodafone Rg"/>
          <w:lang w:val="tr-TR"/>
        </w:rPr>
        <w:t>Tech</w:t>
      </w:r>
      <w:proofErr w:type="spellEnd"/>
      <w:r w:rsidR="00024123" w:rsidRPr="006F339E">
        <w:rPr>
          <w:rFonts w:ascii="Vodafone Rg" w:hAnsi="Vodafone Rg"/>
          <w:lang w:val="tr-TR"/>
        </w:rPr>
        <w:t xml:space="preserve"> Connect İstanbul kapsamında; akıllı üretimden otonom sistemlere, bağlantılı cihazlardan veri odaklı </w:t>
      </w:r>
      <w:r w:rsidR="00B302D4" w:rsidRPr="006F339E">
        <w:rPr>
          <w:rFonts w:ascii="Vodafone Rg" w:hAnsi="Vodafone Rg"/>
          <w:lang w:val="tr-TR"/>
        </w:rPr>
        <w:t>perakende</w:t>
      </w:r>
      <w:r w:rsidR="00024123" w:rsidRPr="006F339E">
        <w:rPr>
          <w:rFonts w:ascii="Vodafone Rg" w:hAnsi="Vodafone Rg"/>
          <w:lang w:val="tr-TR"/>
        </w:rPr>
        <w:t xml:space="preserve"> </w:t>
      </w:r>
      <w:r w:rsidR="00B302D4" w:rsidRPr="006F339E">
        <w:rPr>
          <w:rFonts w:ascii="Vodafone Rg" w:hAnsi="Vodafone Rg"/>
          <w:lang w:val="tr-TR"/>
        </w:rPr>
        <w:t>senaryolarına</w:t>
      </w:r>
      <w:r w:rsidR="00024123" w:rsidRPr="006F339E">
        <w:rPr>
          <w:rFonts w:ascii="Vodafone Rg" w:hAnsi="Vodafone Rg"/>
          <w:lang w:val="tr-TR"/>
        </w:rPr>
        <w:t xml:space="preserve"> kadar geniş bir teknoloji ekosistemi katılımcılarla buluştu.</w:t>
      </w:r>
    </w:p>
    <w:p w14:paraId="1253F45F" w14:textId="77777777" w:rsidR="00C0499B" w:rsidRPr="006F339E" w:rsidRDefault="00C0499B" w:rsidP="00C0499B">
      <w:pPr>
        <w:spacing w:line="276" w:lineRule="auto"/>
        <w:rPr>
          <w:rFonts w:ascii="Vodafone Rg" w:hAnsi="Vodafone Rg"/>
          <w:lang w:val="tr-TR"/>
        </w:rPr>
      </w:pPr>
    </w:p>
    <w:p w14:paraId="186AE8C5" w14:textId="7AF84309" w:rsidR="00C0499B" w:rsidRPr="006F339E" w:rsidRDefault="00E84849" w:rsidP="00C0499B">
      <w:pPr>
        <w:spacing w:line="276" w:lineRule="auto"/>
        <w:rPr>
          <w:rFonts w:ascii="Vodafone Rg" w:hAnsi="Vodafone Rg"/>
          <w:lang w:val="tr-TR"/>
        </w:rPr>
      </w:pPr>
      <w:r w:rsidRPr="006F339E">
        <w:rPr>
          <w:rFonts w:ascii="Vodafone Rg" w:hAnsi="Vodafone Rg"/>
          <w:lang w:val="tr-TR"/>
        </w:rPr>
        <w:t>Bu sayede</w:t>
      </w:r>
      <w:r w:rsidR="00250FDD" w:rsidRPr="006F339E">
        <w:rPr>
          <w:rFonts w:ascii="Vodafone Rg" w:hAnsi="Vodafone Rg"/>
          <w:lang w:val="tr-TR"/>
        </w:rPr>
        <w:t xml:space="preserve"> </w:t>
      </w:r>
      <w:r w:rsidR="00274DBD" w:rsidRPr="006F339E">
        <w:rPr>
          <w:rFonts w:ascii="Vodafone Rg" w:hAnsi="Vodafone Rg"/>
          <w:lang w:val="tr-TR"/>
        </w:rPr>
        <w:t xml:space="preserve">gerçek iş senaryolarındaki uygulamaları interaktif olarak sergilenerek katılımcılara birebir deneyim fırsatı sunuldu. Bu alanlar, teorik bilgiyi pratiğe dönüştüren yapısıyla etkinliğin öne çıkan </w:t>
      </w:r>
      <w:r w:rsidR="00274DBD" w:rsidRPr="006F339E">
        <w:rPr>
          <w:rFonts w:ascii="Vodafone Rg" w:hAnsi="Vodafone Rg"/>
          <w:lang w:val="tr-TR"/>
        </w:rPr>
        <w:lastRenderedPageBreak/>
        <w:t>bölümleri arasında yer aldı.</w:t>
      </w:r>
      <w:r w:rsidR="00DA2A7C" w:rsidRPr="006F339E">
        <w:rPr>
          <w:rFonts w:ascii="Vodafone Rg" w:hAnsi="Vodafone Rg"/>
          <w:lang w:val="tr-TR"/>
        </w:rPr>
        <w:t xml:space="preserve"> </w:t>
      </w:r>
      <w:r w:rsidR="00C0499B" w:rsidRPr="006F339E">
        <w:rPr>
          <w:rFonts w:ascii="Vodafone Rg" w:hAnsi="Vodafone Rg"/>
          <w:lang w:val="tr-TR"/>
        </w:rPr>
        <w:t>Etkinlikte iş dünyası liderleri, teknoloji sağlayıcıları ve sektör uzmanları; dijital dönüşüm, yeni nesil iş modelleri ve teknoloji yatırımlarının geleceği üzerine görüşlerini paylaşırken, katılımcılar Vodafone Business çözümlerini birebir deneyimleme fırsatı buldu.</w:t>
      </w:r>
    </w:p>
    <w:p w14:paraId="7EA1637F" w14:textId="512BAD4D" w:rsidR="00392659" w:rsidRPr="006F339E" w:rsidRDefault="00392659" w:rsidP="00C0499B">
      <w:pPr>
        <w:rPr>
          <w:rFonts w:ascii="Vodafone Rg" w:hAnsi="Vodafone Rg"/>
          <w:b/>
          <w:bCs/>
          <w:u w:val="single"/>
          <w:lang w:val="tr-TR"/>
        </w:rPr>
      </w:pPr>
    </w:p>
    <w:p w14:paraId="7E68F807" w14:textId="77777777" w:rsidR="00AF579F" w:rsidRPr="006F339E" w:rsidRDefault="00AF579F" w:rsidP="00A80448">
      <w:pPr>
        <w:rPr>
          <w:rFonts w:ascii="Vodafone Rg" w:hAnsi="Vodafone Rg"/>
          <w:szCs w:val="22"/>
          <w:lang w:val="tr-TR"/>
        </w:rPr>
      </w:pPr>
    </w:p>
    <w:p w14:paraId="3BBC483B" w14:textId="77777777" w:rsidR="00C53558" w:rsidRPr="006F339E" w:rsidRDefault="00C53558" w:rsidP="00C53558">
      <w:pPr>
        <w:shd w:val="clear" w:color="auto" w:fill="FFFFFF"/>
        <w:jc w:val="left"/>
        <w:rPr>
          <w:rFonts w:ascii="Vodafone Rg" w:hAnsi="Vodafone Rg"/>
          <w:color w:val="242424"/>
          <w:sz w:val="18"/>
          <w:szCs w:val="18"/>
          <w:lang w:val="tr-TR" w:eastAsia="tr-TR"/>
        </w:rPr>
      </w:pPr>
      <w:r w:rsidRPr="006F339E">
        <w:rPr>
          <w:rFonts w:ascii="Vodafone Rg" w:hAnsi="Vodafone Rg"/>
          <w:b/>
          <w:bCs/>
          <w:color w:val="242424"/>
          <w:sz w:val="18"/>
          <w:szCs w:val="18"/>
          <w:u w:val="single"/>
          <w:bdr w:val="none" w:sz="0" w:space="0" w:color="auto" w:frame="1"/>
          <w:lang w:val="tr-TR" w:eastAsia="tr-TR"/>
        </w:rPr>
        <w:t>Vodafone Grubu hakkında</w:t>
      </w:r>
    </w:p>
    <w:p w14:paraId="412BDAFF" w14:textId="5FE39CC8" w:rsidR="00C53558" w:rsidRPr="006F339E" w:rsidRDefault="00C53558" w:rsidP="00C53558">
      <w:pPr>
        <w:shd w:val="clear" w:color="auto" w:fill="FFFFFF"/>
        <w:jc w:val="left"/>
        <w:rPr>
          <w:rFonts w:ascii="Vodafone Rg" w:hAnsi="Vodafone Rg"/>
          <w:color w:val="242424"/>
          <w:sz w:val="18"/>
          <w:szCs w:val="18"/>
          <w:lang w:val="tr-TR" w:eastAsia="tr-TR"/>
        </w:rPr>
      </w:pPr>
      <w:bookmarkStart w:id="0" w:name="x__Hlk204968363"/>
      <w:r w:rsidRPr="006F339E">
        <w:rPr>
          <w:rFonts w:ascii="Vodafone Rg" w:hAnsi="Vodafone Rg"/>
          <w:color w:val="242424"/>
          <w:sz w:val="18"/>
          <w:szCs w:val="18"/>
          <w:bdr w:val="none" w:sz="0" w:space="0" w:color="auto" w:frame="1"/>
          <w:lang w:val="tr-TR" w:eastAsia="tr-TR"/>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w:t>
      </w:r>
      <w:r w:rsidR="00C0499B" w:rsidRPr="006F339E">
        <w:rPr>
          <w:rFonts w:ascii="Vodafone Rg" w:hAnsi="Vodafone Rg"/>
          <w:color w:val="242424"/>
          <w:sz w:val="18"/>
          <w:szCs w:val="18"/>
          <w:bdr w:val="none" w:sz="0" w:space="0" w:color="auto" w:frame="1"/>
          <w:lang w:val="tr-TR" w:eastAsia="tr-TR"/>
        </w:rPr>
        <w:t xml:space="preserve"> 230 </w:t>
      </w:r>
      <w:r w:rsidRPr="006F339E">
        <w:rPr>
          <w:rFonts w:ascii="Vodafone Rg" w:hAnsi="Vodafone Rg"/>
          <w:color w:val="242424"/>
          <w:sz w:val="18"/>
          <w:szCs w:val="18"/>
          <w:bdr w:val="none" w:sz="0" w:space="0" w:color="auto" w:frame="1"/>
          <w:lang w:val="tr-TR" w:eastAsia="tr-TR"/>
        </w:rPr>
        <w:t>milyonu aşkın </w:t>
      </w:r>
      <w:r w:rsidR="00C0499B" w:rsidRPr="006F339E">
        <w:rPr>
          <w:rFonts w:ascii="Vodafone Rg" w:hAnsi="Vodafone Rg"/>
          <w:color w:val="242424"/>
          <w:sz w:val="18"/>
          <w:szCs w:val="18"/>
          <w:bdr w:val="none" w:sz="0" w:space="0" w:color="auto" w:frame="1"/>
          <w:lang w:val="tr-TR" w:eastAsia="tr-TR"/>
        </w:rPr>
        <w:t xml:space="preserve">bağlantıyla </w:t>
      </w:r>
      <w:r w:rsidRPr="006F339E">
        <w:rPr>
          <w:rFonts w:ascii="Vodafone Rg" w:hAnsi="Vodafone Rg"/>
          <w:color w:val="242424"/>
          <w:sz w:val="18"/>
          <w:szCs w:val="18"/>
          <w:bdr w:val="none" w:sz="0" w:space="0" w:color="auto" w:frame="1"/>
          <w:lang w:val="tr-TR" w:eastAsia="tr-TR"/>
        </w:rPr>
        <w:t xml:space="preserve">dünyanın en büyük </w:t>
      </w:r>
      <w:proofErr w:type="spellStart"/>
      <w:r w:rsidRPr="006F339E">
        <w:rPr>
          <w:rFonts w:ascii="Vodafone Rg" w:hAnsi="Vodafone Rg"/>
          <w:color w:val="242424"/>
          <w:sz w:val="18"/>
          <w:szCs w:val="18"/>
          <w:bdr w:val="none" w:sz="0" w:space="0" w:color="auto" w:frame="1"/>
          <w:lang w:val="tr-TR" w:eastAsia="tr-TR"/>
        </w:rPr>
        <w:t>IoT</w:t>
      </w:r>
      <w:proofErr w:type="spellEnd"/>
      <w:r w:rsidRPr="006F339E">
        <w:rPr>
          <w:rFonts w:ascii="Vodafone Rg" w:hAnsi="Vodafone Rg"/>
          <w:color w:val="242424"/>
          <w:sz w:val="18"/>
          <w:szCs w:val="18"/>
          <w:bdr w:val="none" w:sz="0" w:space="0" w:color="auto" w:frame="1"/>
          <w:lang w:val="tr-TR" w:eastAsia="tr-TR"/>
        </w:rPr>
        <w:t xml:space="preserve">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bookmarkEnd w:id="0"/>
    </w:p>
    <w:p w14:paraId="4A7D4120" w14:textId="77777777" w:rsidR="00C53558" w:rsidRPr="006F339E" w:rsidRDefault="00C53558" w:rsidP="00C53558">
      <w:pPr>
        <w:shd w:val="clear" w:color="auto" w:fill="FFFFFF"/>
        <w:jc w:val="left"/>
        <w:rPr>
          <w:rFonts w:ascii="Vodafone Rg" w:hAnsi="Vodafone Rg"/>
          <w:color w:val="242424"/>
          <w:sz w:val="18"/>
          <w:szCs w:val="18"/>
          <w:lang w:val="tr-TR" w:eastAsia="tr-TR"/>
        </w:rPr>
      </w:pPr>
      <w:r w:rsidRPr="006F339E">
        <w:rPr>
          <w:rFonts w:ascii="Vodafone Rg" w:hAnsi="Vodafone Rg"/>
          <w:color w:val="242424"/>
          <w:sz w:val="18"/>
          <w:szCs w:val="18"/>
          <w:bdr w:val="none" w:sz="0" w:space="0" w:color="auto" w:frame="1"/>
          <w:lang w:val="tr-TR" w:eastAsia="tr-TR"/>
        </w:rPr>
        <w:t>Daha fazla bilgi için </w:t>
      </w:r>
      <w:hyperlink r:id="rId9" w:tooltip="http://www.vodafone.com" w:history="1">
        <w:r w:rsidRPr="006F339E">
          <w:rPr>
            <w:rStyle w:val="Kpr"/>
            <w:rFonts w:ascii="Vodafone Rg" w:eastAsiaTheme="majorEastAsia" w:hAnsi="Vodafone Rg"/>
            <w:sz w:val="18"/>
            <w:szCs w:val="18"/>
            <w:bdr w:val="none" w:sz="0" w:space="0" w:color="auto" w:frame="1"/>
            <w:lang w:val="tr-TR" w:eastAsia="tr-TR"/>
          </w:rPr>
          <w:t>www.vodafone.com</w:t>
        </w:r>
      </w:hyperlink>
      <w:r w:rsidRPr="006F339E">
        <w:rPr>
          <w:rFonts w:ascii="Vodafone Rg" w:hAnsi="Vodafone Rg"/>
          <w:color w:val="242424"/>
          <w:sz w:val="18"/>
          <w:szCs w:val="18"/>
          <w:bdr w:val="none" w:sz="0" w:space="0" w:color="auto" w:frame="1"/>
          <w:lang w:val="tr-TR" w:eastAsia="tr-TR"/>
        </w:rPr>
        <w:t> adresini ziyaret edebilir, @VodafoneGroup X hesabımızı takip edebilir ve </w:t>
      </w:r>
      <w:hyperlink r:id="rId10" w:tooltip="http://www.linkedin.com/company/vodafone" w:history="1">
        <w:r w:rsidRPr="006F339E">
          <w:rPr>
            <w:rStyle w:val="Kpr"/>
            <w:rFonts w:ascii="Vodafone Rg" w:eastAsiaTheme="majorEastAsia" w:hAnsi="Vodafone Rg"/>
            <w:sz w:val="18"/>
            <w:szCs w:val="18"/>
            <w:bdr w:val="none" w:sz="0" w:space="0" w:color="auto" w:frame="1"/>
            <w:lang w:val="tr-TR" w:eastAsia="tr-TR"/>
          </w:rPr>
          <w:t>www.linkedin.com/company/vodafone</w:t>
        </w:r>
      </w:hyperlink>
      <w:r w:rsidRPr="006F339E">
        <w:rPr>
          <w:rFonts w:ascii="Vodafone Rg" w:hAnsi="Vodafone Rg"/>
          <w:color w:val="242424"/>
          <w:sz w:val="18"/>
          <w:szCs w:val="18"/>
          <w:bdr w:val="none" w:sz="0" w:space="0" w:color="auto" w:frame="1"/>
          <w:lang w:val="tr-TR" w:eastAsia="tr-TR"/>
        </w:rPr>
        <w:t> adresinden bizimle bağlantı kurabilirsiniz.</w:t>
      </w:r>
    </w:p>
    <w:p w14:paraId="42385652" w14:textId="77777777" w:rsidR="00C53558" w:rsidRPr="006F339E" w:rsidRDefault="00C53558" w:rsidP="00C53558">
      <w:pPr>
        <w:rPr>
          <w:rFonts w:ascii="Vodafone Rg" w:eastAsia="Aptos" w:hAnsi="Vodafone Rg" w:cs="Aptos"/>
          <w:sz w:val="18"/>
          <w:szCs w:val="18"/>
          <w:lang w:val="tr-TR" w:eastAsia="tr-TR"/>
        </w:rPr>
      </w:pPr>
    </w:p>
    <w:p w14:paraId="06545EA3" w14:textId="77777777" w:rsidR="00C53558" w:rsidRPr="006F339E" w:rsidRDefault="00C53558" w:rsidP="00C53558">
      <w:pPr>
        <w:rPr>
          <w:rFonts w:ascii="Vodafone Rg" w:hAnsi="Vodafone Rg"/>
          <w:b/>
          <w:bCs/>
          <w:sz w:val="18"/>
          <w:szCs w:val="18"/>
          <w:lang w:val="tr-TR"/>
        </w:rPr>
      </w:pPr>
      <w:r w:rsidRPr="006F339E">
        <w:rPr>
          <w:rFonts w:ascii="Vodafone Rg" w:hAnsi="Vodafone Rg"/>
          <w:b/>
          <w:bCs/>
          <w:sz w:val="18"/>
          <w:szCs w:val="18"/>
          <w:lang w:val="tr-TR"/>
        </w:rPr>
        <w:t xml:space="preserve">Bilgi için: </w:t>
      </w:r>
      <w:proofErr w:type="spellStart"/>
      <w:r w:rsidRPr="006F339E">
        <w:rPr>
          <w:rFonts w:ascii="Vodafone Rg" w:hAnsi="Vodafone Rg"/>
          <w:sz w:val="18"/>
          <w:szCs w:val="18"/>
          <w:lang w:val="tr-TR"/>
        </w:rPr>
        <w:t>Medyaevi</w:t>
      </w:r>
      <w:proofErr w:type="spellEnd"/>
      <w:r w:rsidRPr="006F339E">
        <w:rPr>
          <w:rFonts w:ascii="Vodafone Rg" w:hAnsi="Vodafone Rg"/>
          <w:sz w:val="18"/>
          <w:szCs w:val="18"/>
          <w:lang w:val="tr-TR"/>
        </w:rPr>
        <w:t xml:space="preserve"> İletişim / Cansu Karadan / 0541 865 85 78 / </w:t>
      </w:r>
      <w:hyperlink r:id="rId11" w:history="1">
        <w:r w:rsidRPr="006F339E">
          <w:rPr>
            <w:rStyle w:val="Kpr"/>
            <w:rFonts w:ascii="Vodafone Rg" w:eastAsiaTheme="majorEastAsia" w:hAnsi="Vodafone Rg"/>
            <w:sz w:val="18"/>
            <w:szCs w:val="18"/>
            <w:lang w:val="tr-TR"/>
          </w:rPr>
          <w:t>ckaradan@medyaevi.com.tr</w:t>
        </w:r>
      </w:hyperlink>
    </w:p>
    <w:p w14:paraId="080F1F48" w14:textId="77777777" w:rsidR="00F05D0C" w:rsidRPr="006F339E" w:rsidRDefault="00F05D0C" w:rsidP="00F05D0C">
      <w:pPr>
        <w:rPr>
          <w:rFonts w:ascii="Vodafone Rg" w:hAnsi="Vodafone Rg"/>
          <w:sz w:val="18"/>
          <w:szCs w:val="18"/>
          <w:lang w:val="tr-TR"/>
        </w:rPr>
      </w:pPr>
    </w:p>
    <w:p w14:paraId="472FAFB3" w14:textId="19272CC8" w:rsidR="00F05D0C" w:rsidRPr="006F339E" w:rsidRDefault="00F05D0C" w:rsidP="00F05D0C">
      <w:pPr>
        <w:rPr>
          <w:rFonts w:ascii="Vodafone Rg" w:hAnsi="Vodafone Rg"/>
          <w:sz w:val="24"/>
          <w:szCs w:val="24"/>
          <w:lang w:val="tr-TR"/>
        </w:rPr>
      </w:pPr>
      <w:r w:rsidRPr="006F339E">
        <w:rPr>
          <w:rFonts w:ascii="Aptos" w:hAnsi="Aptos"/>
          <w:noProof/>
          <w:sz w:val="24"/>
          <w:szCs w:val="24"/>
          <w:lang w:val="tr-TR" w:eastAsia="tr-TR"/>
        </w:rPr>
        <w:drawing>
          <wp:anchor distT="0" distB="0" distL="114300" distR="114300" simplePos="0" relativeHeight="251661312" behindDoc="0" locked="0" layoutInCell="1" allowOverlap="1" wp14:anchorId="1788A809" wp14:editId="6AD56F99">
            <wp:simplePos x="0" y="0"/>
            <wp:positionH relativeFrom="column">
              <wp:posOffset>38100</wp:posOffset>
            </wp:positionH>
            <wp:positionV relativeFrom="paragraph">
              <wp:posOffset>37465</wp:posOffset>
            </wp:positionV>
            <wp:extent cx="621665" cy="350520"/>
            <wp:effectExtent l="0" t="0" r="6985" b="0"/>
            <wp:wrapNone/>
            <wp:docPr id="787321524" name="Resim 4" descr="metin, yazı tipi, ekran görüntüsü, grafik içeren bir resim&#10;&#10;Açıklama otomatik olarak oluşturuldu">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örseller 4" descr="metin, yazı tipi, ekran görüntüsü, grafik içeren bir resim&#10;&#10;Açıklama otomatik olarak oluşturuldu">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339E">
        <w:rPr>
          <w:rFonts w:ascii="Aptos" w:hAnsi="Aptos"/>
          <w:noProof/>
          <w:sz w:val="24"/>
          <w:szCs w:val="24"/>
          <w:lang w:val="tr-TR" w:eastAsia="tr-TR"/>
        </w:rPr>
        <w:drawing>
          <wp:anchor distT="0" distB="0" distL="114300" distR="114300" simplePos="0" relativeHeight="251663360" behindDoc="0" locked="0" layoutInCell="1" allowOverlap="1" wp14:anchorId="70A32108" wp14:editId="1BA1BBBC">
            <wp:simplePos x="0" y="0"/>
            <wp:positionH relativeFrom="column">
              <wp:posOffset>728980</wp:posOffset>
            </wp:positionH>
            <wp:positionV relativeFrom="paragraph">
              <wp:posOffset>49530</wp:posOffset>
            </wp:positionV>
            <wp:extent cx="609600" cy="350520"/>
            <wp:effectExtent l="0" t="0" r="0" b="0"/>
            <wp:wrapNone/>
            <wp:docPr id="1461939399" name="Resim 3" descr="ekran görüntüsü, yazı tipi, grafik, simge, sembol içeren bir resim&#10;&#10;Açıklama otomatik olarak oluşturuldu">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örseller 7" descr="ekran görüntüsü, yazı tipi, grafik, simge, sembol içeren bir resim&#10;&#10;Açıklama otomatik olarak oluşturuldu">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339E">
        <w:rPr>
          <w:rFonts w:ascii="Aptos" w:hAnsi="Aptos"/>
          <w:noProof/>
          <w:sz w:val="24"/>
          <w:szCs w:val="24"/>
          <w:lang w:val="tr-TR" w:eastAsia="tr-TR"/>
        </w:rPr>
        <w:drawing>
          <wp:anchor distT="0" distB="0" distL="114300" distR="114300" simplePos="0" relativeHeight="251662336" behindDoc="0" locked="0" layoutInCell="1" allowOverlap="1" wp14:anchorId="3D371FDA" wp14:editId="7BDEC792">
            <wp:simplePos x="0" y="0"/>
            <wp:positionH relativeFrom="column">
              <wp:posOffset>1419860</wp:posOffset>
            </wp:positionH>
            <wp:positionV relativeFrom="paragraph">
              <wp:posOffset>52705</wp:posOffset>
            </wp:positionV>
            <wp:extent cx="584835" cy="332105"/>
            <wp:effectExtent l="0" t="0" r="5715" b="0"/>
            <wp:wrapNone/>
            <wp:docPr id="1546968086" name="Resim 2" descr="metin, yazı tipi, grafik, ekran görüntüsü içeren bir resim&#10;&#10;Açıklama otomatik olarak oluşturuldu">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örseller 10" descr="metin, yazı tipi, grafik, ekran görüntüsü içeren bir resim&#10;&#10;Açıklama otomatik olarak oluşturuldu">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339E">
        <w:rPr>
          <w:rFonts w:ascii="Vodafone Rg" w:hAnsi="Vodafone Rg"/>
          <w:lang w:val="tr-TR"/>
        </w:rPr>
        <w:tab/>
      </w:r>
    </w:p>
    <w:p w14:paraId="0B7435C1" w14:textId="77777777" w:rsidR="00F05D0C" w:rsidRPr="006F339E" w:rsidRDefault="00F05D0C" w:rsidP="00F05D0C">
      <w:pPr>
        <w:rPr>
          <w:rFonts w:ascii="Vodafone Rg" w:hAnsi="Vodafone Rg"/>
          <w:lang w:val="tr-TR"/>
        </w:rPr>
      </w:pPr>
    </w:p>
    <w:p w14:paraId="01D508E6" w14:textId="77777777" w:rsidR="00392659" w:rsidRPr="006F339E" w:rsidRDefault="00392659" w:rsidP="00A80448">
      <w:pPr>
        <w:rPr>
          <w:rFonts w:ascii="Vodafone Rg" w:hAnsi="Vodafone Rg"/>
          <w:szCs w:val="22"/>
          <w:lang w:val="tr-TR"/>
        </w:rPr>
      </w:pPr>
    </w:p>
    <w:p w14:paraId="50015EE2" w14:textId="77777777" w:rsidR="00F05D0C" w:rsidRPr="006F339E" w:rsidRDefault="00F05D0C" w:rsidP="00F05D0C">
      <w:pPr>
        <w:rPr>
          <w:rFonts w:ascii="Vodafone Rg" w:hAnsi="Vodafone Rg"/>
          <w:szCs w:val="22"/>
          <w:lang w:val="tr-TR"/>
        </w:rPr>
      </w:pPr>
    </w:p>
    <w:p w14:paraId="7B1442A2" w14:textId="40A95869" w:rsidR="00F05D0C" w:rsidRPr="006F339E" w:rsidRDefault="00F05D0C" w:rsidP="00F05D0C">
      <w:pPr>
        <w:tabs>
          <w:tab w:val="left" w:pos="5990"/>
        </w:tabs>
        <w:rPr>
          <w:rFonts w:ascii="Vodafone Rg" w:hAnsi="Vodafone Rg"/>
          <w:szCs w:val="22"/>
          <w:lang w:val="tr-TR"/>
        </w:rPr>
      </w:pPr>
    </w:p>
    <w:sectPr w:rsidR="00F05D0C" w:rsidRPr="006F339E" w:rsidSect="00BD38EF">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83012" w14:textId="77777777" w:rsidR="00E73C06" w:rsidRDefault="00E73C06" w:rsidP="00DD54A4">
      <w:r>
        <w:separator/>
      </w:r>
    </w:p>
  </w:endnote>
  <w:endnote w:type="continuationSeparator" w:id="0">
    <w:p w14:paraId="2557D9AB" w14:textId="77777777" w:rsidR="00E73C06" w:rsidRDefault="00E73C06" w:rsidP="00DD5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200247B" w:usb2="00000009" w:usb3="00000000" w:csb0="000001FF" w:csb1="00000000"/>
  </w:font>
  <w:font w:name=".SFUIText">
    <w:altName w:val="Times New Roman"/>
    <w:charset w:val="00"/>
    <w:family w:val="auto"/>
    <w:pitch w:val="default"/>
  </w:font>
  <w:font w:name="Vodafone Rg">
    <w:altName w:val="Calibri"/>
    <w:charset w:val="A2"/>
    <w:family w:val="swiss"/>
    <w:pitch w:val="variable"/>
    <w:sig w:usb0="A00002BF" w:usb1="1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7A3E5" w14:textId="77777777" w:rsidR="000352B0" w:rsidRDefault="000352B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1F2B3" w14:textId="49D5E7D4" w:rsidR="00DD54A4" w:rsidRDefault="00DD54A4">
    <w:pPr>
      <w:pStyle w:val="AltBilgi"/>
    </w:pPr>
    <w:r>
      <w:rPr>
        <w:noProof/>
        <w:lang w:val="tr-TR" w:eastAsia="tr-TR"/>
        <w14:ligatures w14:val="standardContextual"/>
      </w:rPr>
      <mc:AlternateContent>
        <mc:Choice Requires="wps">
          <w:drawing>
            <wp:anchor distT="0" distB="0" distL="114300" distR="114300" simplePos="0" relativeHeight="251659264" behindDoc="0" locked="0" layoutInCell="0" allowOverlap="1" wp14:anchorId="2E2B952C" wp14:editId="56C5D811">
              <wp:simplePos x="0" y="0"/>
              <wp:positionH relativeFrom="page">
                <wp:posOffset>0</wp:posOffset>
              </wp:positionH>
              <wp:positionV relativeFrom="page">
                <wp:posOffset>10227945</wp:posOffset>
              </wp:positionV>
              <wp:extent cx="7560310" cy="273050"/>
              <wp:effectExtent l="0" t="0" r="0" b="12700"/>
              <wp:wrapNone/>
              <wp:docPr id="1" name="MSIPCMf6a34db3bd5321f56034c771"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160035" w14:textId="51D42C96" w:rsidR="00DD54A4" w:rsidRPr="00DD54A4" w:rsidRDefault="00DD54A4" w:rsidP="00DD54A4">
                          <w:pPr>
                            <w:jc w:val="left"/>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E2B952C" id="_x0000_t202" coordsize="21600,21600" o:spt="202" path="m,l,21600r21600,l21600,xe">
              <v:stroke joinstyle="miter"/>
              <v:path gradientshapeok="t" o:connecttype="rect"/>
            </v:shapetype>
            <v:shape id="MSIPCMf6a34db3bd5321f56034c771" o:spid="_x0000_s1026" type="#_x0000_t202" alt="{&quot;HashCode&quot;:-1699574231,&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70160035" w14:textId="51D42C96" w:rsidR="00DD54A4" w:rsidRPr="00DD54A4" w:rsidRDefault="00DD54A4" w:rsidP="00DD54A4">
                    <w:pPr>
                      <w:jc w:val="left"/>
                      <w:rPr>
                        <w:rFonts w:ascii="Calibri" w:hAnsi="Calibri" w:cs="Calibri"/>
                        <w:color w:val="000000"/>
                        <w:sz w:val="1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D1324" w14:textId="77777777" w:rsidR="000352B0" w:rsidRDefault="000352B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FBA3E" w14:textId="77777777" w:rsidR="00E73C06" w:rsidRDefault="00E73C06" w:rsidP="00DD54A4">
      <w:r>
        <w:separator/>
      </w:r>
    </w:p>
  </w:footnote>
  <w:footnote w:type="continuationSeparator" w:id="0">
    <w:p w14:paraId="63B3D655" w14:textId="77777777" w:rsidR="00E73C06" w:rsidRDefault="00E73C06" w:rsidP="00DD54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CBF37" w14:textId="77777777" w:rsidR="000352B0" w:rsidRDefault="000352B0">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E0EF9" w14:textId="77777777" w:rsidR="000352B0" w:rsidRDefault="000352B0">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6560C" w14:textId="77777777" w:rsidR="000352B0" w:rsidRDefault="000352B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625563"/>
    <w:multiLevelType w:val="hybridMultilevel"/>
    <w:tmpl w:val="E30022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A634049"/>
    <w:multiLevelType w:val="hybridMultilevel"/>
    <w:tmpl w:val="9DBE03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A57377F"/>
    <w:multiLevelType w:val="hybridMultilevel"/>
    <w:tmpl w:val="F0BCFE3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162039447">
    <w:abstractNumId w:val="2"/>
  </w:num>
  <w:num w:numId="2" w16cid:durableId="690958072">
    <w:abstractNumId w:val="1"/>
  </w:num>
  <w:num w:numId="3" w16cid:durableId="174655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130"/>
    <w:rsid w:val="00024123"/>
    <w:rsid w:val="000352B0"/>
    <w:rsid w:val="0004050B"/>
    <w:rsid w:val="00042CD4"/>
    <w:rsid w:val="00052878"/>
    <w:rsid w:val="00054EB3"/>
    <w:rsid w:val="00084A2B"/>
    <w:rsid w:val="000D11A3"/>
    <w:rsid w:val="000E2C15"/>
    <w:rsid w:val="000E6EAC"/>
    <w:rsid w:val="000F2631"/>
    <w:rsid w:val="0011674E"/>
    <w:rsid w:val="0024335A"/>
    <w:rsid w:val="00250FDD"/>
    <w:rsid w:val="0026340F"/>
    <w:rsid w:val="00274DBD"/>
    <w:rsid w:val="00281E1F"/>
    <w:rsid w:val="00296CBD"/>
    <w:rsid w:val="00375115"/>
    <w:rsid w:val="00380D75"/>
    <w:rsid w:val="00392659"/>
    <w:rsid w:val="004769A5"/>
    <w:rsid w:val="004B1135"/>
    <w:rsid w:val="004E15FE"/>
    <w:rsid w:val="004E32D5"/>
    <w:rsid w:val="0052270C"/>
    <w:rsid w:val="00567EAA"/>
    <w:rsid w:val="00570ADD"/>
    <w:rsid w:val="00570B1B"/>
    <w:rsid w:val="0057783D"/>
    <w:rsid w:val="00584BA0"/>
    <w:rsid w:val="005B5D9A"/>
    <w:rsid w:val="005C6550"/>
    <w:rsid w:val="005E1731"/>
    <w:rsid w:val="005E5D57"/>
    <w:rsid w:val="005F218D"/>
    <w:rsid w:val="005F2E31"/>
    <w:rsid w:val="00605C1A"/>
    <w:rsid w:val="006063E9"/>
    <w:rsid w:val="00645204"/>
    <w:rsid w:val="00653A6D"/>
    <w:rsid w:val="00695D13"/>
    <w:rsid w:val="006F339E"/>
    <w:rsid w:val="00715954"/>
    <w:rsid w:val="00730BE1"/>
    <w:rsid w:val="007320F6"/>
    <w:rsid w:val="0074468D"/>
    <w:rsid w:val="00747DF9"/>
    <w:rsid w:val="00772AE2"/>
    <w:rsid w:val="00787AAD"/>
    <w:rsid w:val="007B1EBB"/>
    <w:rsid w:val="007B4EF2"/>
    <w:rsid w:val="007B70C0"/>
    <w:rsid w:val="00803495"/>
    <w:rsid w:val="00803B5C"/>
    <w:rsid w:val="00811D6A"/>
    <w:rsid w:val="00815156"/>
    <w:rsid w:val="0084047F"/>
    <w:rsid w:val="00860A3E"/>
    <w:rsid w:val="008E058B"/>
    <w:rsid w:val="00936130"/>
    <w:rsid w:val="00941BEA"/>
    <w:rsid w:val="009C352C"/>
    <w:rsid w:val="009F2F10"/>
    <w:rsid w:val="00A02A95"/>
    <w:rsid w:val="00A2126B"/>
    <w:rsid w:val="00A66D30"/>
    <w:rsid w:val="00A80448"/>
    <w:rsid w:val="00A82503"/>
    <w:rsid w:val="00A84AE1"/>
    <w:rsid w:val="00AA5147"/>
    <w:rsid w:val="00AF579F"/>
    <w:rsid w:val="00B250CD"/>
    <w:rsid w:val="00B302D4"/>
    <w:rsid w:val="00B42F47"/>
    <w:rsid w:val="00BD38EF"/>
    <w:rsid w:val="00BD48C4"/>
    <w:rsid w:val="00BF7D09"/>
    <w:rsid w:val="00C0499B"/>
    <w:rsid w:val="00C26978"/>
    <w:rsid w:val="00C423D8"/>
    <w:rsid w:val="00C53558"/>
    <w:rsid w:val="00C778A2"/>
    <w:rsid w:val="00C91DD9"/>
    <w:rsid w:val="00CA142B"/>
    <w:rsid w:val="00CB59B1"/>
    <w:rsid w:val="00CC7313"/>
    <w:rsid w:val="00D01233"/>
    <w:rsid w:val="00D043B2"/>
    <w:rsid w:val="00D70E2E"/>
    <w:rsid w:val="00D979DE"/>
    <w:rsid w:val="00DA2A7C"/>
    <w:rsid w:val="00DD54A4"/>
    <w:rsid w:val="00DD7D44"/>
    <w:rsid w:val="00E235AC"/>
    <w:rsid w:val="00E62616"/>
    <w:rsid w:val="00E64B2B"/>
    <w:rsid w:val="00E734D2"/>
    <w:rsid w:val="00E73C06"/>
    <w:rsid w:val="00E82838"/>
    <w:rsid w:val="00E84849"/>
    <w:rsid w:val="00E84D9B"/>
    <w:rsid w:val="00EA03EF"/>
    <w:rsid w:val="00F03ADF"/>
    <w:rsid w:val="00F05D0C"/>
    <w:rsid w:val="00F334FD"/>
    <w:rsid w:val="00F92422"/>
    <w:rsid w:val="00F9489A"/>
    <w:rsid w:val="00FD0A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D3552"/>
  <w15:chartTrackingRefBased/>
  <w15:docId w15:val="{2925E5EC-966B-41B1-9FC1-EEC34165E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130"/>
    <w:pPr>
      <w:spacing w:after="0" w:line="240" w:lineRule="auto"/>
      <w:jc w:val="both"/>
    </w:pPr>
    <w:rPr>
      <w:rFonts w:ascii="Arial" w:eastAsia="Times New Roman" w:hAnsi="Arial" w:cs="Times New Roman"/>
      <w:kern w:val="0"/>
      <w:sz w:val="22"/>
      <w:szCs w:val="20"/>
      <w:lang w:val="en-GB"/>
      <w14:ligatures w14:val="none"/>
    </w:rPr>
  </w:style>
  <w:style w:type="paragraph" w:styleId="Balk1">
    <w:name w:val="heading 1"/>
    <w:basedOn w:val="Normal"/>
    <w:next w:val="Normal"/>
    <w:link w:val="Balk1Char"/>
    <w:uiPriority w:val="9"/>
    <w:qFormat/>
    <w:rsid w:val="00936130"/>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val="tr-TR"/>
      <w14:ligatures w14:val="standardContextual"/>
    </w:rPr>
  </w:style>
  <w:style w:type="paragraph" w:styleId="Balk2">
    <w:name w:val="heading 2"/>
    <w:basedOn w:val="Normal"/>
    <w:next w:val="Normal"/>
    <w:link w:val="Balk2Char"/>
    <w:uiPriority w:val="9"/>
    <w:semiHidden/>
    <w:unhideWhenUsed/>
    <w:qFormat/>
    <w:rsid w:val="00936130"/>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val="tr-TR"/>
      <w14:ligatures w14:val="standardContextual"/>
    </w:rPr>
  </w:style>
  <w:style w:type="paragraph" w:styleId="Balk3">
    <w:name w:val="heading 3"/>
    <w:basedOn w:val="Normal"/>
    <w:next w:val="Normal"/>
    <w:link w:val="Balk3Char"/>
    <w:uiPriority w:val="9"/>
    <w:semiHidden/>
    <w:unhideWhenUsed/>
    <w:qFormat/>
    <w:rsid w:val="00936130"/>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val="tr-TR"/>
      <w14:ligatures w14:val="standardContextual"/>
    </w:rPr>
  </w:style>
  <w:style w:type="paragraph" w:styleId="Balk4">
    <w:name w:val="heading 4"/>
    <w:basedOn w:val="Normal"/>
    <w:next w:val="Normal"/>
    <w:link w:val="Balk4Char"/>
    <w:uiPriority w:val="9"/>
    <w:semiHidden/>
    <w:unhideWhenUsed/>
    <w:qFormat/>
    <w:rsid w:val="00936130"/>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 w:val="24"/>
      <w:szCs w:val="24"/>
      <w:lang w:val="tr-TR"/>
      <w14:ligatures w14:val="standardContextual"/>
    </w:rPr>
  </w:style>
  <w:style w:type="paragraph" w:styleId="Balk5">
    <w:name w:val="heading 5"/>
    <w:basedOn w:val="Normal"/>
    <w:next w:val="Normal"/>
    <w:link w:val="Balk5Char"/>
    <w:uiPriority w:val="9"/>
    <w:semiHidden/>
    <w:unhideWhenUsed/>
    <w:qFormat/>
    <w:rsid w:val="00936130"/>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 w:val="24"/>
      <w:szCs w:val="24"/>
      <w:lang w:val="tr-TR"/>
      <w14:ligatures w14:val="standardContextual"/>
    </w:rPr>
  </w:style>
  <w:style w:type="paragraph" w:styleId="Balk6">
    <w:name w:val="heading 6"/>
    <w:basedOn w:val="Normal"/>
    <w:next w:val="Normal"/>
    <w:link w:val="Balk6Char"/>
    <w:uiPriority w:val="9"/>
    <w:semiHidden/>
    <w:unhideWhenUsed/>
    <w:qFormat/>
    <w:rsid w:val="00936130"/>
    <w:pPr>
      <w:keepNext/>
      <w:keepLines/>
      <w:spacing w:before="40" w:line="278" w:lineRule="auto"/>
      <w:jc w:val="left"/>
      <w:outlineLvl w:val="5"/>
    </w:pPr>
    <w:rPr>
      <w:rFonts w:asciiTheme="minorHAnsi" w:eastAsiaTheme="majorEastAsia" w:hAnsiTheme="minorHAnsi" w:cstheme="majorBidi"/>
      <w:i/>
      <w:iCs/>
      <w:color w:val="595959" w:themeColor="text1" w:themeTint="A6"/>
      <w:kern w:val="2"/>
      <w:sz w:val="24"/>
      <w:szCs w:val="24"/>
      <w:lang w:val="tr-TR"/>
      <w14:ligatures w14:val="standardContextual"/>
    </w:rPr>
  </w:style>
  <w:style w:type="paragraph" w:styleId="Balk7">
    <w:name w:val="heading 7"/>
    <w:basedOn w:val="Normal"/>
    <w:next w:val="Normal"/>
    <w:link w:val="Balk7Char"/>
    <w:uiPriority w:val="9"/>
    <w:semiHidden/>
    <w:unhideWhenUsed/>
    <w:qFormat/>
    <w:rsid w:val="00936130"/>
    <w:pPr>
      <w:keepNext/>
      <w:keepLines/>
      <w:spacing w:before="40" w:line="278" w:lineRule="auto"/>
      <w:jc w:val="left"/>
      <w:outlineLvl w:val="6"/>
    </w:pPr>
    <w:rPr>
      <w:rFonts w:asciiTheme="minorHAnsi" w:eastAsiaTheme="majorEastAsia" w:hAnsiTheme="minorHAnsi" w:cstheme="majorBidi"/>
      <w:color w:val="595959" w:themeColor="text1" w:themeTint="A6"/>
      <w:kern w:val="2"/>
      <w:sz w:val="24"/>
      <w:szCs w:val="24"/>
      <w:lang w:val="tr-TR"/>
      <w14:ligatures w14:val="standardContextual"/>
    </w:rPr>
  </w:style>
  <w:style w:type="paragraph" w:styleId="Balk8">
    <w:name w:val="heading 8"/>
    <w:basedOn w:val="Normal"/>
    <w:next w:val="Normal"/>
    <w:link w:val="Balk8Char"/>
    <w:uiPriority w:val="9"/>
    <w:semiHidden/>
    <w:unhideWhenUsed/>
    <w:qFormat/>
    <w:rsid w:val="00936130"/>
    <w:pPr>
      <w:keepNext/>
      <w:keepLines/>
      <w:spacing w:line="278" w:lineRule="auto"/>
      <w:jc w:val="left"/>
      <w:outlineLvl w:val="7"/>
    </w:pPr>
    <w:rPr>
      <w:rFonts w:asciiTheme="minorHAnsi" w:eastAsiaTheme="majorEastAsia" w:hAnsiTheme="minorHAnsi" w:cstheme="majorBidi"/>
      <w:i/>
      <w:iCs/>
      <w:color w:val="272727" w:themeColor="text1" w:themeTint="D8"/>
      <w:kern w:val="2"/>
      <w:sz w:val="24"/>
      <w:szCs w:val="24"/>
      <w:lang w:val="tr-TR"/>
      <w14:ligatures w14:val="standardContextual"/>
    </w:rPr>
  </w:style>
  <w:style w:type="paragraph" w:styleId="Balk9">
    <w:name w:val="heading 9"/>
    <w:basedOn w:val="Normal"/>
    <w:next w:val="Normal"/>
    <w:link w:val="Balk9Char"/>
    <w:uiPriority w:val="9"/>
    <w:semiHidden/>
    <w:unhideWhenUsed/>
    <w:qFormat/>
    <w:rsid w:val="00936130"/>
    <w:pPr>
      <w:keepNext/>
      <w:keepLines/>
      <w:spacing w:line="278" w:lineRule="auto"/>
      <w:jc w:val="left"/>
      <w:outlineLvl w:val="8"/>
    </w:pPr>
    <w:rPr>
      <w:rFonts w:asciiTheme="minorHAnsi" w:eastAsiaTheme="majorEastAsia" w:hAnsiTheme="minorHAnsi" w:cstheme="majorBidi"/>
      <w:color w:val="272727" w:themeColor="text1" w:themeTint="D8"/>
      <w:kern w:val="2"/>
      <w:sz w:val="24"/>
      <w:szCs w:val="24"/>
      <w:lang w:val="tr-TR"/>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36130"/>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36130"/>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36130"/>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36130"/>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36130"/>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3613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3613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3613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36130"/>
    <w:rPr>
      <w:rFonts w:eastAsiaTheme="majorEastAsia" w:cstheme="majorBidi"/>
      <w:color w:val="272727" w:themeColor="text1" w:themeTint="D8"/>
    </w:rPr>
  </w:style>
  <w:style w:type="paragraph" w:styleId="KonuBal">
    <w:name w:val="Title"/>
    <w:basedOn w:val="Normal"/>
    <w:next w:val="Normal"/>
    <w:link w:val="KonuBalChar"/>
    <w:uiPriority w:val="10"/>
    <w:qFormat/>
    <w:rsid w:val="00936130"/>
    <w:pPr>
      <w:spacing w:after="80"/>
      <w:contextualSpacing/>
      <w:jc w:val="left"/>
    </w:pPr>
    <w:rPr>
      <w:rFonts w:asciiTheme="majorHAnsi" w:eastAsiaTheme="majorEastAsia" w:hAnsiTheme="majorHAnsi" w:cstheme="majorBidi"/>
      <w:spacing w:val="-10"/>
      <w:kern w:val="28"/>
      <w:sz w:val="56"/>
      <w:szCs w:val="56"/>
      <w:lang w:val="tr-TR"/>
      <w14:ligatures w14:val="standardContextual"/>
    </w:rPr>
  </w:style>
  <w:style w:type="character" w:customStyle="1" w:styleId="KonuBalChar">
    <w:name w:val="Konu Başlığı Char"/>
    <w:basedOn w:val="VarsaylanParagrafYazTipi"/>
    <w:link w:val="KonuBal"/>
    <w:uiPriority w:val="10"/>
    <w:rsid w:val="0093613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36130"/>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val="tr-TR"/>
      <w14:ligatures w14:val="standardContextual"/>
    </w:rPr>
  </w:style>
  <w:style w:type="character" w:customStyle="1" w:styleId="AltyazChar">
    <w:name w:val="Altyazı Char"/>
    <w:basedOn w:val="VarsaylanParagrafYazTipi"/>
    <w:link w:val="Altyaz"/>
    <w:uiPriority w:val="11"/>
    <w:rsid w:val="0093613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36130"/>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tr-TR"/>
      <w14:ligatures w14:val="standardContextual"/>
    </w:rPr>
  </w:style>
  <w:style w:type="character" w:customStyle="1" w:styleId="AlntChar">
    <w:name w:val="Alıntı Char"/>
    <w:basedOn w:val="VarsaylanParagrafYazTipi"/>
    <w:link w:val="Alnt"/>
    <w:uiPriority w:val="29"/>
    <w:rsid w:val="00936130"/>
    <w:rPr>
      <w:i/>
      <w:iCs/>
      <w:color w:val="404040" w:themeColor="text1" w:themeTint="BF"/>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936130"/>
    <w:pPr>
      <w:spacing w:after="160" w:line="278" w:lineRule="auto"/>
      <w:ind w:left="720"/>
      <w:contextualSpacing/>
      <w:jc w:val="left"/>
    </w:pPr>
    <w:rPr>
      <w:rFonts w:asciiTheme="minorHAnsi" w:eastAsiaTheme="minorHAnsi" w:hAnsiTheme="minorHAnsi" w:cstheme="minorBidi"/>
      <w:kern w:val="2"/>
      <w:sz w:val="24"/>
      <w:szCs w:val="24"/>
      <w:lang w:val="tr-TR"/>
      <w14:ligatures w14:val="standardContextual"/>
    </w:rPr>
  </w:style>
  <w:style w:type="character" w:styleId="GlVurgulama">
    <w:name w:val="Intense Emphasis"/>
    <w:basedOn w:val="VarsaylanParagrafYazTipi"/>
    <w:uiPriority w:val="21"/>
    <w:qFormat/>
    <w:rsid w:val="00936130"/>
    <w:rPr>
      <w:i/>
      <w:iCs/>
      <w:color w:val="0F4761" w:themeColor="accent1" w:themeShade="BF"/>
    </w:rPr>
  </w:style>
  <w:style w:type="paragraph" w:styleId="GlAlnt">
    <w:name w:val="Intense Quote"/>
    <w:basedOn w:val="Normal"/>
    <w:next w:val="Normal"/>
    <w:link w:val="GlAlntChar"/>
    <w:uiPriority w:val="30"/>
    <w:qFormat/>
    <w:rsid w:val="0093613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tr-TR"/>
      <w14:ligatures w14:val="standardContextual"/>
    </w:rPr>
  </w:style>
  <w:style w:type="character" w:customStyle="1" w:styleId="GlAlntChar">
    <w:name w:val="Güçlü Alıntı Char"/>
    <w:basedOn w:val="VarsaylanParagrafYazTipi"/>
    <w:link w:val="GlAlnt"/>
    <w:uiPriority w:val="30"/>
    <w:rsid w:val="00936130"/>
    <w:rPr>
      <w:i/>
      <w:iCs/>
      <w:color w:val="0F4761" w:themeColor="accent1" w:themeShade="BF"/>
    </w:rPr>
  </w:style>
  <w:style w:type="character" w:styleId="GlBavuru">
    <w:name w:val="Intense Reference"/>
    <w:basedOn w:val="VarsaylanParagrafYazTipi"/>
    <w:uiPriority w:val="32"/>
    <w:qFormat/>
    <w:rsid w:val="00936130"/>
    <w:rPr>
      <w:b/>
      <w:bCs/>
      <w:smallCaps/>
      <w:color w:val="0F4761" w:themeColor="accent1" w:themeShade="BF"/>
      <w:spacing w:val="5"/>
    </w:rPr>
  </w:style>
  <w:style w:type="paragraph" w:styleId="GvdeMetni">
    <w:name w:val="Body Text"/>
    <w:basedOn w:val="Normal"/>
    <w:link w:val="GvdeMetniChar"/>
    <w:rsid w:val="00936130"/>
    <w:pPr>
      <w:spacing w:before="240"/>
    </w:pPr>
  </w:style>
  <w:style w:type="character" w:customStyle="1" w:styleId="GvdeMetniChar">
    <w:name w:val="Gövde Metni Char"/>
    <w:basedOn w:val="VarsaylanParagrafYazTipi"/>
    <w:link w:val="GvdeMetni"/>
    <w:rsid w:val="00936130"/>
    <w:rPr>
      <w:rFonts w:ascii="Arial" w:eastAsia="Times New Roman" w:hAnsi="Arial" w:cs="Times New Roman"/>
      <w:kern w:val="0"/>
      <w:sz w:val="22"/>
      <w:szCs w:val="20"/>
      <w:lang w:val="en-GB"/>
      <w14:ligatures w14:val="none"/>
    </w:rPr>
  </w:style>
  <w:style w:type="character" w:customStyle="1" w:styleId="cf01">
    <w:name w:val="cf01"/>
    <w:basedOn w:val="VarsaylanParagrafYazTipi"/>
    <w:rsid w:val="00747DF9"/>
    <w:rPr>
      <w:rFonts w:ascii="Segoe UI" w:hAnsi="Segoe UI" w:cs="Segoe UI" w:hint="default"/>
      <w:sz w:val="18"/>
      <w:szCs w:val="18"/>
    </w:rPr>
  </w:style>
  <w:style w:type="character" w:styleId="Kpr">
    <w:name w:val="Hyperlink"/>
    <w:basedOn w:val="VarsaylanParagrafYazTipi"/>
    <w:unhideWhenUsed/>
    <w:rsid w:val="00392659"/>
    <w:rPr>
      <w:color w:val="0000FF"/>
      <w:u w:val="single"/>
    </w:rPr>
  </w:style>
  <w:style w:type="paragraph" w:styleId="NormalWeb">
    <w:name w:val="Normal (Web)"/>
    <w:basedOn w:val="Normal"/>
    <w:uiPriority w:val="99"/>
    <w:unhideWhenUsed/>
    <w:rsid w:val="00392659"/>
    <w:pPr>
      <w:spacing w:before="100" w:beforeAutospacing="1" w:after="100" w:afterAutospacing="1"/>
      <w:jc w:val="left"/>
    </w:pPr>
    <w:rPr>
      <w:rFonts w:ascii="Calibri" w:eastAsiaTheme="minorHAnsi" w:hAnsi="Calibri" w:cs="Calibri"/>
      <w:szCs w:val="22"/>
      <w:lang w:val="tr-TR" w:eastAsia="tr-TR"/>
    </w:rPr>
  </w:style>
  <w:style w:type="character" w:customStyle="1" w:styleId="s1">
    <w:name w:val="s1"/>
    <w:basedOn w:val="VarsaylanParagrafYazTipi"/>
    <w:rsid w:val="00803B5C"/>
    <w:rPr>
      <w:rFonts w:ascii=".SFUIText" w:hAnsi=".SFUIText" w:hint="default"/>
      <w:b w:val="0"/>
      <w:bCs w:val="0"/>
      <w:i w:val="0"/>
      <w:iCs w:val="0"/>
    </w:rPr>
  </w:style>
  <w:style w:type="paragraph" w:styleId="stBilgi">
    <w:name w:val="header"/>
    <w:basedOn w:val="Normal"/>
    <w:link w:val="stBilgiChar"/>
    <w:uiPriority w:val="99"/>
    <w:unhideWhenUsed/>
    <w:rsid w:val="00DD54A4"/>
    <w:pPr>
      <w:tabs>
        <w:tab w:val="center" w:pos="4536"/>
        <w:tab w:val="right" w:pos="9072"/>
      </w:tabs>
    </w:pPr>
  </w:style>
  <w:style w:type="character" w:customStyle="1" w:styleId="stBilgiChar">
    <w:name w:val="Üst Bilgi Char"/>
    <w:basedOn w:val="VarsaylanParagrafYazTipi"/>
    <w:link w:val="stBilgi"/>
    <w:uiPriority w:val="99"/>
    <w:rsid w:val="00DD54A4"/>
    <w:rPr>
      <w:rFonts w:ascii="Arial" w:eastAsia="Times New Roman" w:hAnsi="Arial" w:cs="Times New Roman"/>
      <w:kern w:val="0"/>
      <w:sz w:val="22"/>
      <w:szCs w:val="20"/>
      <w:lang w:val="en-GB"/>
      <w14:ligatures w14:val="none"/>
    </w:rPr>
  </w:style>
  <w:style w:type="paragraph" w:styleId="AltBilgi">
    <w:name w:val="footer"/>
    <w:basedOn w:val="Normal"/>
    <w:link w:val="AltBilgiChar"/>
    <w:uiPriority w:val="99"/>
    <w:unhideWhenUsed/>
    <w:rsid w:val="00DD54A4"/>
    <w:pPr>
      <w:tabs>
        <w:tab w:val="center" w:pos="4536"/>
        <w:tab w:val="right" w:pos="9072"/>
      </w:tabs>
    </w:pPr>
  </w:style>
  <w:style w:type="character" w:customStyle="1" w:styleId="AltBilgiChar">
    <w:name w:val="Alt Bilgi Char"/>
    <w:basedOn w:val="VarsaylanParagrafYazTipi"/>
    <w:link w:val="AltBilgi"/>
    <w:uiPriority w:val="99"/>
    <w:rsid w:val="00DD54A4"/>
    <w:rPr>
      <w:rFonts w:ascii="Arial" w:eastAsia="Times New Roman" w:hAnsi="Arial" w:cs="Times New Roman"/>
      <w:kern w:val="0"/>
      <w:sz w:val="22"/>
      <w:szCs w:val="20"/>
      <w:lang w:val="en-GB"/>
      <w14:ligatures w14:val="none"/>
    </w:rPr>
  </w:style>
  <w:style w:type="character" w:styleId="AklamaBavurusu">
    <w:name w:val="annotation reference"/>
    <w:basedOn w:val="VarsaylanParagrafYazTipi"/>
    <w:uiPriority w:val="99"/>
    <w:semiHidden/>
    <w:unhideWhenUsed/>
    <w:rsid w:val="0024335A"/>
    <w:rPr>
      <w:sz w:val="16"/>
      <w:szCs w:val="16"/>
    </w:rPr>
  </w:style>
  <w:style w:type="paragraph" w:styleId="AklamaMetni">
    <w:name w:val="annotation text"/>
    <w:basedOn w:val="Normal"/>
    <w:link w:val="AklamaMetniChar"/>
    <w:uiPriority w:val="99"/>
    <w:semiHidden/>
    <w:unhideWhenUsed/>
    <w:rsid w:val="0024335A"/>
    <w:pPr>
      <w:spacing w:after="160"/>
      <w:jc w:val="left"/>
    </w:pPr>
    <w:rPr>
      <w:rFonts w:asciiTheme="minorHAnsi" w:eastAsiaTheme="minorHAnsi" w:hAnsiTheme="minorHAnsi" w:cstheme="minorBidi"/>
      <w:sz w:val="20"/>
      <w:lang w:val="tr-TR"/>
    </w:rPr>
  </w:style>
  <w:style w:type="character" w:customStyle="1" w:styleId="AklamaMetniChar">
    <w:name w:val="Açıklama Metni Char"/>
    <w:basedOn w:val="VarsaylanParagrafYazTipi"/>
    <w:link w:val="AklamaMetni"/>
    <w:uiPriority w:val="99"/>
    <w:semiHidden/>
    <w:rsid w:val="0024335A"/>
    <w:rPr>
      <w:kern w:val="0"/>
      <w:sz w:val="20"/>
      <w:szCs w:val="20"/>
      <w14:ligatures w14:val="none"/>
    </w:rPr>
  </w:style>
  <w:style w:type="paragraph" w:styleId="BalonMetni">
    <w:name w:val="Balloon Text"/>
    <w:basedOn w:val="Normal"/>
    <w:link w:val="BalonMetniChar"/>
    <w:uiPriority w:val="99"/>
    <w:semiHidden/>
    <w:unhideWhenUsed/>
    <w:rsid w:val="0024335A"/>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4335A"/>
    <w:rPr>
      <w:rFonts w:ascii="Segoe UI" w:eastAsia="Times New Roman" w:hAnsi="Segoe UI" w:cs="Segoe UI"/>
      <w:kern w:val="0"/>
      <w:sz w:val="18"/>
      <w:szCs w:val="18"/>
      <w:lang w:val="en-GB"/>
      <w14:ligatures w14:val="none"/>
    </w:rPr>
  </w:style>
  <w:style w:type="paragraph" w:styleId="Dzeltme">
    <w:name w:val="Revision"/>
    <w:hidden/>
    <w:uiPriority w:val="99"/>
    <w:semiHidden/>
    <w:rsid w:val="00F92422"/>
    <w:pPr>
      <w:spacing w:after="0" w:line="240" w:lineRule="auto"/>
    </w:pPr>
    <w:rPr>
      <w:rFonts w:ascii="Arial" w:eastAsia="Times New Roman" w:hAnsi="Arial" w:cs="Times New Roman"/>
      <w:kern w:val="0"/>
      <w:sz w:val="22"/>
      <w:szCs w:val="20"/>
      <w:lang w:val="en-GB"/>
      <w14:ligatures w14:val="none"/>
    </w:rPr>
  </w:style>
  <w:style w:type="paragraph" w:styleId="AklamaKonusu">
    <w:name w:val="annotation subject"/>
    <w:basedOn w:val="AklamaMetni"/>
    <w:next w:val="AklamaMetni"/>
    <w:link w:val="AklamaKonusuChar"/>
    <w:uiPriority w:val="99"/>
    <w:semiHidden/>
    <w:unhideWhenUsed/>
    <w:rsid w:val="00941BEA"/>
    <w:pPr>
      <w:spacing w:after="0"/>
      <w:jc w:val="both"/>
    </w:pPr>
    <w:rPr>
      <w:rFonts w:ascii="Arial" w:eastAsia="Times New Roman" w:hAnsi="Arial" w:cs="Times New Roman"/>
      <w:b/>
      <w:bCs/>
      <w:lang w:val="en-GB"/>
    </w:rPr>
  </w:style>
  <w:style w:type="character" w:customStyle="1" w:styleId="AklamaKonusuChar">
    <w:name w:val="Açıklama Konusu Char"/>
    <w:basedOn w:val="AklamaMetniChar"/>
    <w:link w:val="AklamaKonusu"/>
    <w:uiPriority w:val="99"/>
    <w:semiHidden/>
    <w:rsid w:val="00941BEA"/>
    <w:rPr>
      <w:rFonts w:ascii="Arial" w:eastAsia="Times New Roman" w:hAnsi="Arial" w:cs="Times New Roman"/>
      <w:b/>
      <w:bCs/>
      <w:kern w:val="0"/>
      <w:sz w:val="20"/>
      <w:szCs w:val="20"/>
      <w:lang w:val="en-GB"/>
      <w14:ligatures w14:val="none"/>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6F339E"/>
  </w:style>
  <w:style w:type="character" w:styleId="Gl">
    <w:name w:val="Strong"/>
    <w:basedOn w:val="VarsaylanParagrafYazTipi"/>
    <w:uiPriority w:val="22"/>
    <w:qFormat/>
    <w:rsid w:val="006F33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556041">
      <w:bodyDiv w:val="1"/>
      <w:marLeft w:val="0"/>
      <w:marRight w:val="0"/>
      <w:marTop w:val="0"/>
      <w:marBottom w:val="0"/>
      <w:divBdr>
        <w:top w:val="none" w:sz="0" w:space="0" w:color="auto"/>
        <w:left w:val="none" w:sz="0" w:space="0" w:color="auto"/>
        <w:bottom w:val="none" w:sz="0" w:space="0" w:color="auto"/>
        <w:right w:val="none" w:sz="0" w:space="0" w:color="auto"/>
      </w:divBdr>
    </w:div>
    <w:div w:id="1036809593">
      <w:bodyDiv w:val="1"/>
      <w:marLeft w:val="0"/>
      <w:marRight w:val="0"/>
      <w:marTop w:val="0"/>
      <w:marBottom w:val="0"/>
      <w:divBdr>
        <w:top w:val="none" w:sz="0" w:space="0" w:color="auto"/>
        <w:left w:val="none" w:sz="0" w:space="0" w:color="auto"/>
        <w:bottom w:val="none" w:sz="0" w:space="0" w:color="auto"/>
        <w:right w:val="none" w:sz="0" w:space="0" w:color="auto"/>
      </w:divBdr>
    </w:div>
    <w:div w:id="213216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twitter.com/VodafoneMedya"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medyamerkezi.vodafone.com.t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karadan@medyaevi.com.tr"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3.xml"/><Relationship Id="rId10" Type="http://schemas.openxmlformats.org/officeDocument/2006/relationships/hyperlink" Target="http://www.linkedin.com/company/vodafon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vodafone.com/" TargetMode="External"/><Relationship Id="rId14" Type="http://schemas.openxmlformats.org/officeDocument/2006/relationships/hyperlink" Target="https://www.instagram.com/vodafone_medya/" TargetMode="External"/><Relationship Id="rId22" Type="http://schemas.openxmlformats.org/officeDocument/2006/relationships/header" Target="head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CB2AF-D616-4E27-8D02-6E6B3D324681}">
  <ds:schemaRefs>
    <ds:schemaRef ds:uri="http://schemas.openxmlformats.org/officeDocument/2006/bibliography"/>
  </ds:schemaRefs>
</ds:datastoreItem>
</file>

<file path=docMetadata/LabelInfo.xml><?xml version="1.0" encoding="utf-8"?>
<clbl:labelList xmlns:clbl="http://schemas.microsoft.com/office/2020/mipLabelMetadata">
  <clbl:label id="{0359f705-2ba0-454b-9cfc-6ce5bcaac040}" enabled="1" method="Standard" siteId="{68283f3b-8487-4c86-adb3-a5228f18b893}" contentBits="2" removed="0"/>
</clbl:labelList>
</file>

<file path=docProps/app.xml><?xml version="1.0" encoding="utf-8"?>
<Properties xmlns="http://schemas.openxmlformats.org/officeDocument/2006/extended-properties" xmlns:vt="http://schemas.openxmlformats.org/officeDocument/2006/docPropsVTypes">
  <Template>Normal</Template>
  <TotalTime>25</TotalTime>
  <Pages>3</Pages>
  <Words>1133</Words>
  <Characters>6459</Characters>
  <Application>Microsoft Office Word</Application>
  <DocSecurity>0</DocSecurity>
  <Lines>53</Lines>
  <Paragraphs>15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Gundogdu</dc:creator>
  <cp:keywords/>
  <dc:description/>
  <cp:lastModifiedBy>Cansu Karadan</cp:lastModifiedBy>
  <cp:revision>12</cp:revision>
  <dcterms:created xsi:type="dcterms:W3CDTF">2026-04-20T10:31:00Z</dcterms:created>
  <dcterms:modified xsi:type="dcterms:W3CDTF">2026-04-20T19:38:00Z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59f705-2ba0-454b-9cfc-6ce5bcaac040_Enabled">
    <vt:lpwstr>true</vt:lpwstr>
  </property>
  <property fmtid="{D5CDD505-2E9C-101B-9397-08002B2CF9AE}" pid="4" name="MSIP_Label_0359f705-2ba0-454b-9cfc-6ce5bcaac040_SetDate">
    <vt:lpwstr>2025-10-02T07:41:59Z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323f1eb0-83a6-480c-854c-481018f48cf0</vt:lpwstr>
  </property>
  <property fmtid="{D5CDD505-2E9C-101B-9397-08002B2CF9AE}" pid="9" name="MSIP_Label_0359f705-2ba0-454b-9cfc-6ce5bcaac040_ContentBits">
    <vt:lpwstr>2</vt:lpwstr>
  </property>
</Properties>
</file>