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19BC" w14:textId="77777777" w:rsidR="00501744" w:rsidRDefault="00501744" w:rsidP="00205FE3">
      <w:pPr>
        <w:spacing w:after="0" w:line="240" w:lineRule="auto"/>
        <w:jc w:val="center"/>
        <w:rPr>
          <w:rFonts w:ascii="Vodafone Rg" w:eastAsia="Times New Roman" w:hAnsi="Vodafone Rg" w:cs="Times New Roman"/>
          <w:b/>
          <w:bCs/>
          <w:noProof/>
          <w:sz w:val="40"/>
          <w:szCs w:val="40"/>
        </w:rPr>
      </w:pPr>
    </w:p>
    <w:p w14:paraId="6801CE45" w14:textId="4E8CF829" w:rsidR="001236AC" w:rsidRDefault="00EF3E26" w:rsidP="00205FE3">
      <w:pPr>
        <w:spacing w:after="0" w:line="240" w:lineRule="auto"/>
        <w:jc w:val="center"/>
        <w:rPr>
          <w:rFonts w:ascii="Vodafone Rg" w:eastAsia="Times New Roman" w:hAnsi="Vodafone Rg" w:cs="Times New Roman"/>
          <w:b/>
          <w:bCs/>
          <w:noProof/>
          <w:sz w:val="40"/>
          <w:szCs w:val="40"/>
        </w:rPr>
      </w:pPr>
      <w:r w:rsidRPr="00CD3D90">
        <w:rPr>
          <w:rFonts w:ascii="Vodafone Rg" w:eastAsia="Times New Roman" w:hAnsi="Vodafone Rg" w:cs="Times New Roman"/>
          <w:b/>
          <w:bCs/>
          <w:noProof/>
          <w:sz w:val="40"/>
          <w:szCs w:val="40"/>
        </w:rPr>
        <w:t>VODAFONE</w:t>
      </w:r>
      <w:r w:rsidR="00EA47A2">
        <w:rPr>
          <w:rFonts w:ascii="Vodafone Rg" w:eastAsia="Times New Roman" w:hAnsi="Vodafone Rg" w:cs="Times New Roman"/>
          <w:b/>
          <w:bCs/>
          <w:noProof/>
          <w:sz w:val="40"/>
          <w:szCs w:val="40"/>
        </w:rPr>
        <w:t xml:space="preserve"> TÜRKİYE’</w:t>
      </w:r>
      <w:r w:rsidR="00061C66" w:rsidRPr="00CD3D90">
        <w:rPr>
          <w:rFonts w:ascii="Vodafone Rg" w:eastAsia="Times New Roman" w:hAnsi="Vodafone Rg" w:cs="Times New Roman"/>
          <w:b/>
          <w:bCs/>
          <w:noProof/>
          <w:sz w:val="40"/>
          <w:szCs w:val="40"/>
        </w:rPr>
        <w:t>D</w:t>
      </w:r>
      <w:r w:rsidR="00EA47A2">
        <w:rPr>
          <w:rFonts w:ascii="Vodafone Rg" w:eastAsia="Times New Roman" w:hAnsi="Vodafone Rg" w:cs="Times New Roman"/>
          <w:b/>
          <w:bCs/>
          <w:noProof/>
          <w:sz w:val="40"/>
          <w:szCs w:val="40"/>
        </w:rPr>
        <w:t>E</w:t>
      </w:r>
      <w:r w:rsidR="001236AC">
        <w:rPr>
          <w:rFonts w:ascii="Vodafone Rg" w:eastAsia="Times New Roman" w:hAnsi="Vodafone Rg" w:cs="Times New Roman"/>
          <w:b/>
          <w:bCs/>
          <w:noProof/>
          <w:sz w:val="40"/>
          <w:szCs w:val="40"/>
        </w:rPr>
        <w:t>N</w:t>
      </w:r>
      <w:r w:rsidR="00E17B35">
        <w:rPr>
          <w:rFonts w:ascii="Vodafone Rg" w:eastAsia="Times New Roman" w:hAnsi="Vodafone Rg" w:cs="Times New Roman"/>
          <w:b/>
          <w:bCs/>
          <w:noProof/>
          <w:sz w:val="40"/>
          <w:szCs w:val="40"/>
        </w:rPr>
        <w:t xml:space="preserve"> </w:t>
      </w:r>
    </w:p>
    <w:p w14:paraId="01DF0891" w14:textId="00B2811D" w:rsidR="00EF3E26" w:rsidRPr="00CD3D90" w:rsidRDefault="00E17B35" w:rsidP="00205FE3">
      <w:pPr>
        <w:spacing w:after="0" w:line="240" w:lineRule="auto"/>
        <w:jc w:val="center"/>
        <w:rPr>
          <w:rFonts w:ascii="Vodafone Rg" w:eastAsia="Times New Roman" w:hAnsi="Vodafone Rg" w:cs="Times New Roman"/>
          <w:b/>
          <w:bCs/>
          <w:noProof/>
          <w:sz w:val="40"/>
          <w:szCs w:val="40"/>
        </w:rPr>
      </w:pPr>
      <w:r>
        <w:rPr>
          <w:rFonts w:ascii="Vodafone Rg" w:eastAsia="Times New Roman" w:hAnsi="Vodafone Rg" w:cs="Times New Roman"/>
          <w:b/>
          <w:bCs/>
          <w:noProof/>
          <w:sz w:val="40"/>
          <w:szCs w:val="40"/>
        </w:rPr>
        <w:t>YAPAY ZEKÂ</w:t>
      </w:r>
      <w:r w:rsidR="00235C92">
        <w:rPr>
          <w:rFonts w:ascii="Vodafone Rg" w:eastAsia="Times New Roman" w:hAnsi="Vodafone Rg" w:cs="Times New Roman"/>
          <w:b/>
          <w:bCs/>
          <w:noProof/>
          <w:sz w:val="40"/>
          <w:szCs w:val="40"/>
        </w:rPr>
        <w:t xml:space="preserve"> ODAKLI</w:t>
      </w:r>
      <w:r w:rsidR="001236AC">
        <w:rPr>
          <w:rFonts w:ascii="Vodafone Rg" w:eastAsia="Times New Roman" w:hAnsi="Vodafone Rg" w:cs="Times New Roman"/>
          <w:b/>
          <w:bCs/>
          <w:noProof/>
          <w:sz w:val="40"/>
          <w:szCs w:val="40"/>
        </w:rPr>
        <w:t xml:space="preserve"> Ö</w:t>
      </w:r>
      <w:r w:rsidR="00235C92">
        <w:rPr>
          <w:rFonts w:ascii="Vodafone Rg" w:eastAsia="Times New Roman" w:hAnsi="Vodafone Rg" w:cs="Times New Roman"/>
          <w:b/>
          <w:bCs/>
          <w:noProof/>
          <w:sz w:val="40"/>
          <w:szCs w:val="40"/>
        </w:rPr>
        <w:t>RNEK</w:t>
      </w:r>
      <w:r w:rsidR="001236AC">
        <w:rPr>
          <w:rFonts w:ascii="Vodafone Rg" w:eastAsia="Times New Roman" w:hAnsi="Vodafone Rg" w:cs="Times New Roman"/>
          <w:b/>
          <w:bCs/>
          <w:noProof/>
          <w:sz w:val="40"/>
          <w:szCs w:val="40"/>
        </w:rPr>
        <w:t xml:space="preserve"> </w:t>
      </w:r>
      <w:r w:rsidR="00A04E62">
        <w:rPr>
          <w:rFonts w:ascii="Vodafone Rg" w:eastAsia="Times New Roman" w:hAnsi="Vodafone Rg" w:cs="Times New Roman"/>
          <w:b/>
          <w:bCs/>
          <w:noProof/>
          <w:sz w:val="40"/>
          <w:szCs w:val="40"/>
        </w:rPr>
        <w:t>YAPILANMA</w:t>
      </w:r>
    </w:p>
    <w:p w14:paraId="4F95E5BB" w14:textId="77777777" w:rsidR="00205FE3" w:rsidRPr="00CD3D90" w:rsidRDefault="00205FE3" w:rsidP="00205FE3">
      <w:pPr>
        <w:spacing w:after="0" w:line="240" w:lineRule="auto"/>
        <w:jc w:val="center"/>
        <w:rPr>
          <w:rFonts w:ascii="Vodafone Rg" w:eastAsia="Times New Roman" w:hAnsi="Vodafone Rg" w:cs="Times New Roman"/>
          <w:b/>
          <w:bCs/>
          <w:noProof/>
          <w:sz w:val="24"/>
          <w:szCs w:val="24"/>
        </w:rPr>
      </w:pPr>
    </w:p>
    <w:p w14:paraId="6A4A753B" w14:textId="4E83A1BF" w:rsidR="008F5B29" w:rsidRPr="006074D2" w:rsidRDefault="00F32565" w:rsidP="002E4EB4">
      <w:pPr>
        <w:spacing w:after="0" w:line="240" w:lineRule="auto"/>
        <w:jc w:val="center"/>
        <w:rPr>
          <w:rFonts w:ascii="Vodafone Rg" w:eastAsia="Times New Roman" w:hAnsi="Vodafone Rg" w:cs="Times New Roman"/>
          <w:b/>
          <w:bCs/>
          <w:noProof/>
          <w:sz w:val="24"/>
          <w:szCs w:val="24"/>
        </w:rPr>
      </w:pPr>
      <w:r w:rsidRPr="005F784B">
        <w:rPr>
          <w:rFonts w:ascii="Vodafone Rg" w:eastAsia="Times New Roman" w:hAnsi="Vodafone Rg" w:cs="Times New Roman"/>
          <w:b/>
          <w:bCs/>
          <w:noProof/>
          <w:sz w:val="24"/>
          <w:szCs w:val="24"/>
        </w:rPr>
        <w:t xml:space="preserve">Yapay zekâ odaklı dönüşümünü sürdüren </w:t>
      </w:r>
      <w:r w:rsidR="00E17B35" w:rsidRPr="005F784B">
        <w:rPr>
          <w:rFonts w:ascii="Vodafone Rg" w:eastAsia="Times New Roman" w:hAnsi="Vodafone Rg" w:cs="Times New Roman"/>
          <w:b/>
          <w:bCs/>
          <w:noProof/>
          <w:sz w:val="24"/>
          <w:szCs w:val="24"/>
        </w:rPr>
        <w:t>Vodafone</w:t>
      </w:r>
      <w:r w:rsidR="001236AC" w:rsidRPr="005F784B">
        <w:rPr>
          <w:rFonts w:ascii="Vodafone Rg" w:eastAsia="Times New Roman" w:hAnsi="Vodafone Rg" w:cs="Times New Roman"/>
          <w:b/>
          <w:bCs/>
          <w:noProof/>
          <w:sz w:val="24"/>
          <w:szCs w:val="24"/>
        </w:rPr>
        <w:t xml:space="preserve"> Türkiye</w:t>
      </w:r>
      <w:r w:rsidR="00E17B35" w:rsidRPr="005F784B">
        <w:rPr>
          <w:rFonts w:ascii="Vodafone Rg" w:eastAsia="Times New Roman" w:hAnsi="Vodafone Rg" w:cs="Times New Roman"/>
          <w:b/>
          <w:bCs/>
          <w:noProof/>
          <w:sz w:val="24"/>
          <w:szCs w:val="24"/>
        </w:rPr>
        <w:t>,</w:t>
      </w:r>
      <w:r w:rsidRPr="005F784B">
        <w:rPr>
          <w:rFonts w:ascii="Vodafone Rg" w:eastAsia="Times New Roman" w:hAnsi="Vodafone Rg" w:cs="Times New Roman"/>
          <w:b/>
          <w:bCs/>
          <w:noProof/>
          <w:sz w:val="24"/>
          <w:szCs w:val="24"/>
        </w:rPr>
        <w:t xml:space="preserve"> </w:t>
      </w:r>
      <w:r w:rsidR="005F784B" w:rsidRPr="005F784B">
        <w:rPr>
          <w:rFonts w:ascii="Vodafone Rg" w:eastAsia="Times New Roman" w:hAnsi="Vodafone Rg" w:cs="Times New Roman"/>
          <w:b/>
          <w:bCs/>
          <w:noProof/>
          <w:sz w:val="24"/>
          <w:szCs w:val="24"/>
        </w:rPr>
        <w:t xml:space="preserve">yeni kurduğu ve doğrudan CEO’ya bağlı çalışan Veri ve Yapay Zekâ organizasyonuyla </w:t>
      </w:r>
      <w:r w:rsidR="005F784B" w:rsidRPr="006074D2">
        <w:rPr>
          <w:rFonts w:ascii="Vodafone Rg" w:eastAsia="Times New Roman" w:hAnsi="Vodafone Rg" w:cs="Times New Roman"/>
          <w:b/>
          <w:bCs/>
          <w:noProof/>
          <w:sz w:val="24"/>
          <w:szCs w:val="24"/>
        </w:rPr>
        <w:t>sektör</w:t>
      </w:r>
      <w:r w:rsidR="00D83CF6" w:rsidRPr="006074D2">
        <w:rPr>
          <w:rFonts w:ascii="Vodafone Rg" w:eastAsia="Times New Roman" w:hAnsi="Vodafone Rg" w:cs="Times New Roman"/>
          <w:b/>
          <w:bCs/>
          <w:noProof/>
          <w:sz w:val="24"/>
          <w:szCs w:val="24"/>
        </w:rPr>
        <w:t>e</w:t>
      </w:r>
      <w:r w:rsidR="005F784B" w:rsidRPr="006074D2">
        <w:rPr>
          <w:rFonts w:ascii="Vodafone Rg" w:eastAsia="Times New Roman" w:hAnsi="Vodafone Rg" w:cs="Times New Roman"/>
          <w:b/>
          <w:bCs/>
          <w:noProof/>
          <w:sz w:val="24"/>
          <w:szCs w:val="24"/>
        </w:rPr>
        <w:t xml:space="preserve"> </w:t>
      </w:r>
      <w:r w:rsidR="00D83CF6" w:rsidRPr="006074D2">
        <w:rPr>
          <w:rFonts w:ascii="Vodafone Rg" w:eastAsia="Times New Roman" w:hAnsi="Vodafone Rg" w:cs="Times New Roman"/>
          <w:b/>
          <w:bCs/>
          <w:noProof/>
          <w:sz w:val="24"/>
          <w:szCs w:val="24"/>
        </w:rPr>
        <w:t>örnek oldu</w:t>
      </w:r>
      <w:r w:rsidR="005F784B" w:rsidRPr="006074D2">
        <w:rPr>
          <w:rFonts w:ascii="Vodafone Rg" w:eastAsia="Times New Roman" w:hAnsi="Vodafone Rg" w:cs="Times New Roman"/>
          <w:b/>
          <w:bCs/>
          <w:noProof/>
          <w:sz w:val="24"/>
          <w:szCs w:val="24"/>
        </w:rPr>
        <w:t>. Veri, Analitik, Yapay Zekâ ve Robotik Süreç Otomasyonu ekiplerinin tek çatı altında toplandığı organizasyonda 150’yi aşkın kişi görev yapıyor.</w:t>
      </w:r>
    </w:p>
    <w:p w14:paraId="45805A49" w14:textId="77777777" w:rsidR="002E4EB4" w:rsidRPr="006074D2" w:rsidRDefault="002E4EB4" w:rsidP="006C4C03">
      <w:pPr>
        <w:spacing w:after="0" w:line="240" w:lineRule="auto"/>
        <w:jc w:val="both"/>
        <w:rPr>
          <w:rFonts w:ascii="Vodafone Rg" w:eastAsia="Times New Roman" w:hAnsi="Vodafone Rg" w:cs="Times New Roman"/>
          <w:bCs/>
          <w:noProof/>
        </w:rPr>
      </w:pPr>
    </w:p>
    <w:p w14:paraId="14928E64" w14:textId="727E3167" w:rsidR="00E17B35" w:rsidRDefault="00916670" w:rsidP="005E5A1C">
      <w:pPr>
        <w:spacing w:after="0" w:line="240" w:lineRule="auto"/>
        <w:jc w:val="both"/>
        <w:rPr>
          <w:rFonts w:ascii="Vodafone Rg" w:hAnsi="Vodafone Rg"/>
          <w:bCs/>
          <w:noProof/>
        </w:rPr>
      </w:pPr>
      <w:r>
        <w:rPr>
          <w:rFonts w:ascii="Vodafone Rg" w:eastAsia="Times New Roman" w:hAnsi="Vodafone Rg" w:cs="Times New Roman"/>
          <w:b/>
          <w:bCs/>
          <w:noProof/>
        </w:rPr>
        <w:t xml:space="preserve">9 </w:t>
      </w:r>
      <w:r w:rsidR="003E5B1E">
        <w:rPr>
          <w:rFonts w:ascii="Vodafone Rg" w:eastAsia="Times New Roman" w:hAnsi="Vodafone Rg" w:cs="Times New Roman"/>
          <w:b/>
          <w:bCs/>
          <w:noProof/>
        </w:rPr>
        <w:t>Temmuz</w:t>
      </w:r>
      <w:r w:rsidR="00F27625" w:rsidRPr="006074D2">
        <w:rPr>
          <w:rFonts w:ascii="Vodafone Rg" w:eastAsia="Times New Roman" w:hAnsi="Vodafone Rg" w:cs="Times New Roman"/>
          <w:b/>
          <w:bCs/>
          <w:noProof/>
        </w:rPr>
        <w:t xml:space="preserve"> </w:t>
      </w:r>
      <w:r w:rsidR="002E4EB4" w:rsidRPr="006074D2">
        <w:rPr>
          <w:rFonts w:ascii="Vodafone Rg" w:eastAsia="Times New Roman" w:hAnsi="Vodafone Rg" w:cs="Times New Roman"/>
          <w:b/>
          <w:bCs/>
          <w:noProof/>
        </w:rPr>
        <w:t>202</w:t>
      </w:r>
      <w:r w:rsidR="00F27625" w:rsidRPr="006074D2">
        <w:rPr>
          <w:rFonts w:ascii="Vodafone Rg" w:eastAsia="Times New Roman" w:hAnsi="Vodafone Rg" w:cs="Times New Roman"/>
          <w:b/>
          <w:bCs/>
          <w:noProof/>
        </w:rPr>
        <w:t>6</w:t>
      </w:r>
      <w:r w:rsidR="002E4EB4" w:rsidRPr="006074D2">
        <w:rPr>
          <w:rFonts w:ascii="Vodafone Rg" w:eastAsia="Times New Roman" w:hAnsi="Vodafone Rg" w:cs="Times New Roman"/>
          <w:bCs/>
          <w:noProof/>
        </w:rPr>
        <w:t xml:space="preserve"> – Türkiye’nin dijitalleşmesine liderlik etme vizyonuyla faaliyet gösteren </w:t>
      </w:r>
      <w:r w:rsidR="002E4EB4" w:rsidRPr="006074D2">
        <w:rPr>
          <w:rFonts w:ascii="Vodafone Rg" w:eastAsia="Times New Roman" w:hAnsi="Vodafone Rg" w:cs="Times New Roman"/>
          <w:b/>
          <w:noProof/>
        </w:rPr>
        <w:t>Vodafone,</w:t>
      </w:r>
      <w:r w:rsidR="00301F80" w:rsidRPr="006074D2">
        <w:rPr>
          <w:rFonts w:ascii="Vodafone Rg" w:eastAsia="Times New Roman" w:hAnsi="Vodafone Rg" w:cs="Times New Roman"/>
          <w:b/>
          <w:noProof/>
        </w:rPr>
        <w:t xml:space="preserve"> </w:t>
      </w:r>
      <w:r w:rsidR="00301F80" w:rsidRPr="006074D2">
        <w:rPr>
          <w:rFonts w:ascii="Vodafone Rg" w:eastAsia="Times New Roman" w:hAnsi="Vodafone Rg" w:cs="Times New Roman"/>
          <w:bCs/>
          <w:noProof/>
        </w:rPr>
        <w:t>yapay zekâ odaklı dönüşümünü başarıyla sürdürüyor.</w:t>
      </w:r>
      <w:r w:rsidR="00253680" w:rsidRPr="006074D2">
        <w:rPr>
          <w:rFonts w:ascii="Vodafone Rg" w:eastAsia="Times New Roman" w:hAnsi="Vodafone Rg" w:cs="Times New Roman"/>
          <w:b/>
          <w:noProof/>
        </w:rPr>
        <w:t xml:space="preserve"> </w:t>
      </w:r>
      <w:r w:rsidR="00253680" w:rsidRPr="006074D2">
        <w:rPr>
          <w:rFonts w:ascii="Vodafone Rg" w:eastAsia="Times New Roman" w:hAnsi="Vodafone Rg" w:cs="Times New Roman"/>
          <w:bCs/>
          <w:noProof/>
        </w:rPr>
        <w:t>Yapay zekâyı artık yalnızca bir verimlilik aracı değil</w:t>
      </w:r>
      <w:r w:rsidR="00205E79" w:rsidRPr="006074D2">
        <w:rPr>
          <w:rFonts w:ascii="Vodafone Rg" w:eastAsia="Times New Roman" w:hAnsi="Vodafone Rg" w:cs="Times New Roman"/>
          <w:bCs/>
          <w:noProof/>
        </w:rPr>
        <w:t>,</w:t>
      </w:r>
      <w:r w:rsidR="004376B9" w:rsidRPr="006074D2">
        <w:rPr>
          <w:rFonts w:ascii="Vodafone Rg" w:eastAsia="Times New Roman" w:hAnsi="Vodafone Rg" w:cs="Times New Roman"/>
          <w:bCs/>
          <w:noProof/>
        </w:rPr>
        <w:t xml:space="preserve"> </w:t>
      </w:r>
      <w:r w:rsidR="00253680" w:rsidRPr="006074D2">
        <w:rPr>
          <w:rFonts w:ascii="Vodafone Rg" w:eastAsia="Times New Roman" w:hAnsi="Vodafone Rg" w:cs="Times New Roman"/>
          <w:bCs/>
          <w:noProof/>
        </w:rPr>
        <w:t>iş yapış biçimlerini dönüştüren stratejik bir güç olarak gören şirket,</w:t>
      </w:r>
      <w:r w:rsidR="004376B9" w:rsidRPr="006074D2">
        <w:rPr>
          <w:rFonts w:ascii="Vodafone Rg" w:eastAsia="Times New Roman" w:hAnsi="Vodafone Rg" w:cs="Times New Roman"/>
          <w:bCs/>
          <w:noProof/>
        </w:rPr>
        <w:t xml:space="preserve"> yeni kurduğu </w:t>
      </w:r>
      <w:r w:rsidR="00767DDE" w:rsidRPr="006074D2">
        <w:rPr>
          <w:rFonts w:ascii="Vodafone Rg" w:eastAsia="Times New Roman" w:hAnsi="Vodafone Rg" w:cs="Times New Roman"/>
          <w:bCs/>
          <w:noProof/>
        </w:rPr>
        <w:t>ve doğrudan CEO’ya bağlı çalışan</w:t>
      </w:r>
      <w:r w:rsidR="004376B9" w:rsidRPr="006074D2">
        <w:rPr>
          <w:rFonts w:ascii="Vodafone Rg" w:eastAsia="Times New Roman" w:hAnsi="Vodafone Rg" w:cs="Times New Roman"/>
          <w:b/>
          <w:noProof/>
        </w:rPr>
        <w:t xml:space="preserve"> Veri ve Yapay Zekâ</w:t>
      </w:r>
      <w:r w:rsidR="004376B9" w:rsidRPr="006074D2">
        <w:rPr>
          <w:rFonts w:ascii="Vodafone Rg" w:eastAsia="Times New Roman" w:hAnsi="Vodafone Rg" w:cs="Times New Roman"/>
          <w:bCs/>
          <w:noProof/>
        </w:rPr>
        <w:t xml:space="preserve"> </w:t>
      </w:r>
      <w:r w:rsidR="004C47F9" w:rsidRPr="006074D2">
        <w:rPr>
          <w:rFonts w:ascii="Vodafone Rg" w:eastAsia="Times New Roman" w:hAnsi="Vodafone Rg" w:cs="Times New Roman"/>
          <w:bCs/>
          <w:noProof/>
        </w:rPr>
        <w:t>organizasyonuyla</w:t>
      </w:r>
      <w:r w:rsidR="00205E79" w:rsidRPr="006074D2">
        <w:rPr>
          <w:rFonts w:ascii="Vodafone Rg" w:eastAsia="Times New Roman" w:hAnsi="Vodafone Rg" w:cs="Times New Roman"/>
          <w:bCs/>
          <w:noProof/>
        </w:rPr>
        <w:t xml:space="preserve"> </w:t>
      </w:r>
      <w:r w:rsidR="00D5405A" w:rsidRPr="006074D2">
        <w:rPr>
          <w:rFonts w:ascii="Vodafone Rg" w:eastAsia="Times New Roman" w:hAnsi="Vodafone Rg" w:cs="Times New Roman"/>
          <w:bCs/>
          <w:noProof/>
        </w:rPr>
        <w:t xml:space="preserve">telekomünikasyon </w:t>
      </w:r>
      <w:r w:rsidR="00205E79" w:rsidRPr="006074D2">
        <w:rPr>
          <w:rFonts w:ascii="Vodafone Rg" w:eastAsia="Times New Roman" w:hAnsi="Vodafone Rg" w:cs="Times New Roman"/>
          <w:bCs/>
          <w:noProof/>
        </w:rPr>
        <w:t>sektör</w:t>
      </w:r>
      <w:r w:rsidR="00767DDE" w:rsidRPr="006074D2">
        <w:rPr>
          <w:rFonts w:ascii="Vodafone Rg" w:eastAsia="Times New Roman" w:hAnsi="Vodafone Rg" w:cs="Times New Roman"/>
          <w:bCs/>
          <w:noProof/>
        </w:rPr>
        <w:t>ün</w:t>
      </w:r>
      <w:r w:rsidR="00205E79" w:rsidRPr="006074D2">
        <w:rPr>
          <w:rFonts w:ascii="Vodafone Rg" w:eastAsia="Times New Roman" w:hAnsi="Vodafone Rg" w:cs="Times New Roman"/>
          <w:bCs/>
          <w:noProof/>
        </w:rPr>
        <w:t>de</w:t>
      </w:r>
      <w:r w:rsidR="00D5405A" w:rsidRPr="006074D2">
        <w:rPr>
          <w:rFonts w:ascii="Vodafone Rg" w:eastAsia="Times New Roman" w:hAnsi="Vodafone Rg" w:cs="Times New Roman"/>
          <w:bCs/>
          <w:noProof/>
        </w:rPr>
        <w:t xml:space="preserve"> örnek bir adım attı.</w:t>
      </w:r>
      <w:r w:rsidR="00767DDE" w:rsidRPr="006074D2">
        <w:rPr>
          <w:rFonts w:ascii="Vodafone Rg" w:eastAsia="Times New Roman" w:hAnsi="Vodafone Rg" w:cs="Times New Roman"/>
          <w:bCs/>
          <w:noProof/>
        </w:rPr>
        <w:t xml:space="preserve"> Yeni </w:t>
      </w:r>
      <w:r w:rsidR="009A595E" w:rsidRPr="006074D2">
        <w:rPr>
          <w:rFonts w:ascii="Vodafone Rg" w:eastAsia="Times New Roman" w:hAnsi="Vodafone Rg" w:cs="Times New Roman"/>
          <w:bCs/>
          <w:noProof/>
        </w:rPr>
        <w:t>yapılanmayla</w:t>
      </w:r>
      <w:r w:rsidR="00A3041A" w:rsidRPr="006074D2">
        <w:rPr>
          <w:rFonts w:ascii="Vodafone Rg" w:eastAsia="Times New Roman" w:hAnsi="Vodafone Rg" w:cs="Times New Roman"/>
          <w:bCs/>
          <w:noProof/>
        </w:rPr>
        <w:t>,</w:t>
      </w:r>
      <w:r w:rsidR="009A595E" w:rsidRPr="006074D2">
        <w:rPr>
          <w:rFonts w:ascii="Vodafone Rg" w:eastAsia="Times New Roman" w:hAnsi="Vodafone Rg" w:cs="Times New Roman"/>
          <w:bCs/>
          <w:noProof/>
        </w:rPr>
        <w:t xml:space="preserve"> şirket içinde daha önce farklı birimler altında çalışan Veri, Analitik, Yapay Zekâ ve Robotik Süreç Otomasyonu ekipleri tek çatı altında toplan</w:t>
      </w:r>
      <w:r w:rsidR="00A3041A" w:rsidRPr="006074D2">
        <w:rPr>
          <w:rFonts w:ascii="Vodafone Rg" w:eastAsia="Times New Roman" w:hAnsi="Vodafone Rg" w:cs="Times New Roman"/>
          <w:bCs/>
          <w:noProof/>
        </w:rPr>
        <w:t>dı.</w:t>
      </w:r>
      <w:r w:rsidR="00767DDE" w:rsidRPr="006074D2">
        <w:rPr>
          <w:rFonts w:ascii="Vodafone Rg" w:eastAsia="Times New Roman" w:hAnsi="Vodafone Rg" w:cs="Times New Roman"/>
          <w:bCs/>
          <w:noProof/>
        </w:rPr>
        <w:t xml:space="preserve"> </w:t>
      </w:r>
      <w:r w:rsidR="00284023" w:rsidRPr="006074D2">
        <w:rPr>
          <w:rFonts w:ascii="Vodafone Rg" w:eastAsia="Times New Roman" w:hAnsi="Vodafone Rg" w:cs="Times New Roman"/>
          <w:bCs/>
          <w:noProof/>
        </w:rPr>
        <w:t xml:space="preserve">Toplam </w:t>
      </w:r>
      <w:r w:rsidR="00284023" w:rsidRPr="006074D2">
        <w:rPr>
          <w:rFonts w:ascii="Vodafone Rg" w:eastAsia="Times New Roman" w:hAnsi="Vodafone Rg" w:cs="Times New Roman"/>
          <w:b/>
          <w:noProof/>
        </w:rPr>
        <w:t>150’yi aşkın</w:t>
      </w:r>
      <w:r w:rsidR="00284023" w:rsidRPr="006074D2">
        <w:rPr>
          <w:rFonts w:ascii="Vodafone Rg" w:eastAsia="Times New Roman" w:hAnsi="Vodafone Rg" w:cs="Times New Roman"/>
          <w:bCs/>
          <w:noProof/>
        </w:rPr>
        <w:t xml:space="preserve"> kişinin görev yaptığı </w:t>
      </w:r>
      <w:r w:rsidR="00205BA8" w:rsidRPr="006074D2">
        <w:rPr>
          <w:rFonts w:ascii="Vodafone Rg" w:eastAsia="Times New Roman" w:hAnsi="Vodafone Rg" w:cs="Times New Roman"/>
          <w:bCs/>
          <w:noProof/>
        </w:rPr>
        <w:t xml:space="preserve">yeni </w:t>
      </w:r>
      <w:r w:rsidR="00FF1A13" w:rsidRPr="006074D2">
        <w:rPr>
          <w:rFonts w:ascii="Vodafone Rg" w:eastAsia="Times New Roman" w:hAnsi="Vodafone Rg" w:cs="Times New Roman"/>
          <w:bCs/>
          <w:noProof/>
        </w:rPr>
        <w:t>organizasyon</w:t>
      </w:r>
      <w:r w:rsidR="00205BA8" w:rsidRPr="006074D2">
        <w:rPr>
          <w:rFonts w:ascii="Vodafone Rg" w:eastAsia="Times New Roman" w:hAnsi="Vodafone Rg" w:cs="Times New Roman"/>
          <w:bCs/>
          <w:noProof/>
        </w:rPr>
        <w:t xml:space="preserve"> sayesinde</w:t>
      </w:r>
      <w:r w:rsidR="00205BA8">
        <w:rPr>
          <w:rFonts w:ascii="Vodafone Rg" w:eastAsia="Times New Roman" w:hAnsi="Vodafone Rg" w:cs="Times New Roman"/>
          <w:bCs/>
          <w:noProof/>
        </w:rPr>
        <w:t xml:space="preserve">, şirket içinde </w:t>
      </w:r>
      <w:r w:rsidR="00205BA8" w:rsidRPr="00205BA8">
        <w:rPr>
          <w:rFonts w:ascii="Vodafone Rg" w:eastAsia="Times New Roman" w:hAnsi="Vodafone Rg" w:cs="Times New Roman"/>
          <w:bCs/>
          <w:noProof/>
        </w:rPr>
        <w:t>hem daha hızlı karar alabilen hem de daha net önceliklendirme yapabilen bir yapı</w:t>
      </w:r>
      <w:r w:rsidR="00205BA8">
        <w:rPr>
          <w:rFonts w:ascii="Vodafone Rg" w:eastAsia="Times New Roman" w:hAnsi="Vodafone Rg" w:cs="Times New Roman"/>
          <w:bCs/>
          <w:noProof/>
        </w:rPr>
        <w:t xml:space="preserve"> kuruldu.</w:t>
      </w:r>
    </w:p>
    <w:p w14:paraId="0EA25250" w14:textId="2FB9AE76" w:rsidR="00E268C2" w:rsidRDefault="005E5A1C" w:rsidP="00167E31">
      <w:pPr>
        <w:spacing w:after="0" w:line="240" w:lineRule="auto"/>
        <w:jc w:val="both"/>
        <w:rPr>
          <w:rFonts w:ascii="Vodafone Rg" w:eastAsia="Times New Roman" w:hAnsi="Vodafone Rg" w:cs="Times New Roman"/>
          <w:bCs/>
          <w:noProof/>
        </w:rPr>
      </w:pPr>
      <w:r w:rsidRPr="00CD3D90">
        <w:rPr>
          <w:rFonts w:ascii="Vodafone Rg" w:eastAsia="Times New Roman" w:hAnsi="Vodafone Rg" w:cs="Times New Roman"/>
          <w:bCs/>
          <w:noProof/>
        </w:rPr>
        <w:t xml:space="preserve"> </w:t>
      </w:r>
    </w:p>
    <w:p w14:paraId="382ACA26" w14:textId="77777777" w:rsidR="0024664B" w:rsidRPr="0024664B" w:rsidRDefault="0024664B" w:rsidP="0024664B">
      <w:pPr>
        <w:spacing w:after="0" w:line="240" w:lineRule="auto"/>
        <w:jc w:val="both"/>
        <w:rPr>
          <w:rFonts w:ascii="Vodafone Rg" w:eastAsia="Times New Roman" w:hAnsi="Vodafone Rg" w:cs="Times New Roman"/>
          <w:b/>
          <w:bCs/>
          <w:noProof/>
        </w:rPr>
      </w:pPr>
      <w:r w:rsidRPr="0024664B">
        <w:rPr>
          <w:rFonts w:ascii="Vodafone Rg" w:eastAsia="Times New Roman" w:hAnsi="Vodafone Rg" w:cs="Times New Roman"/>
          <w:b/>
          <w:bCs/>
          <w:noProof/>
        </w:rPr>
        <w:t xml:space="preserve">Vodafone Türkiye CEO’su Engin Aksoy, </w:t>
      </w:r>
      <w:r w:rsidRPr="0024664B">
        <w:rPr>
          <w:rFonts w:ascii="Vodafone Rg" w:eastAsia="Times New Roman" w:hAnsi="Vodafone Rg" w:cs="Times New Roman"/>
          <w:noProof/>
        </w:rPr>
        <w:t>şunları söyledi:</w:t>
      </w:r>
    </w:p>
    <w:p w14:paraId="5C99E2DA" w14:textId="77777777" w:rsidR="0024664B" w:rsidRPr="0024664B" w:rsidRDefault="0024664B" w:rsidP="0024664B">
      <w:pPr>
        <w:spacing w:after="0" w:line="240" w:lineRule="auto"/>
        <w:jc w:val="both"/>
        <w:rPr>
          <w:rFonts w:ascii="Vodafone Rg" w:eastAsia="Times New Roman" w:hAnsi="Vodafone Rg" w:cs="Times New Roman"/>
          <w:b/>
          <w:bCs/>
          <w:noProof/>
        </w:rPr>
      </w:pPr>
    </w:p>
    <w:p w14:paraId="16A0B73D" w14:textId="5C9D8334" w:rsidR="0024664B" w:rsidRPr="0024664B" w:rsidRDefault="0024664B" w:rsidP="0024664B">
      <w:pPr>
        <w:spacing w:after="0" w:line="240" w:lineRule="auto"/>
        <w:jc w:val="both"/>
        <w:rPr>
          <w:rFonts w:ascii="Vodafone Rg" w:eastAsia="Times New Roman" w:hAnsi="Vodafone Rg" w:cs="Times New Roman"/>
          <w:noProof/>
        </w:rPr>
      </w:pPr>
      <w:r w:rsidRPr="0024664B">
        <w:rPr>
          <w:rFonts w:ascii="Vodafone Rg" w:eastAsia="Times New Roman" w:hAnsi="Vodafone Rg" w:cs="Times New Roman"/>
          <w:noProof/>
        </w:rPr>
        <w:t xml:space="preserve">“Yapay zekâ artık opsiyon değil, zorunluluk. Daha da önemlisi, yapay zekânın değere dönüşmesi gerekiyor. Yapay zekâyı teknoloji olarak değil, iş dönüşümü olarak ele almak, küçük başlayıp hızlı ölçeklemek, güçlü yönetişim yapıları kurmak ve organizasyonu bu dönüşüme hazırlamak gerekiyor. Belki de en önemlisi, ‘AI-first’ yani ‘önce yapay zekâ’ diye düşünmek gerekiyor. Şirketimizde yapay zekâ sadece uygulanmıyor; nasıl çalıştığımızı da yeniden tanımlıyor. İlk başladığımızda, daha çok raporlama, kontrol panelleri ve veri görünürlük çalışmaları ile ilerliyorduk. Ardından kestirimci analiz ile bir üst seviyeye geçtik; KPI tahminleri, satış tahminleri, müşteri geçişlerini tahminleme gibi çalışmalar yaptık. Süreç içinde çok net bir şekilde gördük ki yapay zekâ entegrasyonu sadece teknolojik bir dönüşüm değil, aynı zamanda kültürel </w:t>
      </w:r>
      <w:r w:rsidR="00DF2079">
        <w:rPr>
          <w:rFonts w:ascii="Vodafone Rg" w:eastAsia="Times New Roman" w:hAnsi="Vodafone Rg" w:cs="Times New Roman"/>
          <w:noProof/>
        </w:rPr>
        <w:t xml:space="preserve">ve yönetişimsel </w:t>
      </w:r>
      <w:r w:rsidRPr="0024664B">
        <w:rPr>
          <w:rFonts w:ascii="Vodafone Rg" w:eastAsia="Times New Roman" w:hAnsi="Vodafone Rg" w:cs="Times New Roman"/>
          <w:noProof/>
        </w:rPr>
        <w:t xml:space="preserve">bir dönüşüm. Şirketimizde yapay zekâyla yönettiğimiz alan ciddi şekilde büyüyünce, </w:t>
      </w:r>
      <w:r w:rsidR="00DF2079">
        <w:rPr>
          <w:rFonts w:ascii="Vodafone Rg" w:eastAsia="Times New Roman" w:hAnsi="Vodafone Rg" w:cs="Times New Roman"/>
          <w:noProof/>
        </w:rPr>
        <w:t>organizasyonumuzu da buna adapte etmemiz</w:t>
      </w:r>
      <w:r w:rsidRPr="0024664B">
        <w:rPr>
          <w:rFonts w:ascii="Vodafone Rg" w:eastAsia="Times New Roman" w:hAnsi="Vodafone Rg" w:cs="Times New Roman"/>
          <w:noProof/>
        </w:rPr>
        <w:t xml:space="preserve"> gerektiğine karar verdik. Bu kapsamda, Veri ve Yapay Zekâ organizasyonumuzu bana bağlı bir direktörlük altında konumlandırdık.</w:t>
      </w:r>
      <w:r w:rsidR="00DF2079">
        <w:rPr>
          <w:rFonts w:ascii="Vodafone Rg" w:eastAsia="Times New Roman" w:hAnsi="Vodafone Rg" w:cs="Times New Roman"/>
          <w:noProof/>
        </w:rPr>
        <w:t xml:space="preserve"> </w:t>
      </w:r>
      <w:r w:rsidR="00DF2079" w:rsidRPr="00E5538D">
        <w:rPr>
          <w:rFonts w:ascii="Vodafone Rg" w:eastAsia="Times New Roman" w:hAnsi="Vodafone Rg"/>
        </w:rPr>
        <w:t>Bu sayede hem daha hızlı karar alabilen hem de daha net önceliklendirme yapabilen bir yapıya geçtik.</w:t>
      </w:r>
      <w:r w:rsidR="00DF2079" w:rsidRPr="0024664B">
        <w:rPr>
          <w:rFonts w:ascii="Vodafone Rg" w:eastAsia="Times New Roman" w:hAnsi="Vodafone Rg" w:cs="Times New Roman"/>
          <w:noProof/>
        </w:rPr>
        <w:t>”</w:t>
      </w:r>
    </w:p>
    <w:p w14:paraId="2B46FE9F" w14:textId="77777777" w:rsidR="00EC6C0D" w:rsidRDefault="00EC6C0D" w:rsidP="00896BAF">
      <w:pPr>
        <w:spacing w:after="0" w:line="240" w:lineRule="auto"/>
        <w:jc w:val="both"/>
        <w:rPr>
          <w:rFonts w:ascii="Vodafone Rg" w:eastAsia="Times New Roman" w:hAnsi="Vodafone Rg" w:cs="Times New Roman"/>
          <w:bCs/>
          <w:noProof/>
        </w:rPr>
      </w:pPr>
    </w:p>
    <w:p w14:paraId="7C87455E" w14:textId="61DAA2A4" w:rsidR="00DE3ABD" w:rsidRPr="00DE3ABD" w:rsidRDefault="00DE3ABD" w:rsidP="00896BAF">
      <w:pPr>
        <w:spacing w:after="0" w:line="240" w:lineRule="auto"/>
        <w:jc w:val="both"/>
        <w:rPr>
          <w:rFonts w:ascii="Vodafone Rg" w:eastAsia="Times New Roman" w:hAnsi="Vodafone Rg" w:cs="Times New Roman"/>
          <w:b/>
          <w:noProof/>
        </w:rPr>
      </w:pPr>
      <w:r w:rsidRPr="00DE3ABD">
        <w:rPr>
          <w:rFonts w:ascii="Vodafone Rg" w:eastAsia="Times New Roman" w:hAnsi="Vodafone Rg" w:cs="Times New Roman"/>
          <w:b/>
          <w:noProof/>
        </w:rPr>
        <w:t>100’den fazla yapay zekâ modeli çalışıyor</w:t>
      </w:r>
    </w:p>
    <w:p w14:paraId="23CD3289" w14:textId="77777777" w:rsidR="00DE3ABD" w:rsidRDefault="00DE3ABD" w:rsidP="00896BAF">
      <w:pPr>
        <w:spacing w:after="0" w:line="240" w:lineRule="auto"/>
        <w:jc w:val="both"/>
        <w:rPr>
          <w:rFonts w:ascii="Vodafone Rg" w:eastAsia="Times New Roman" w:hAnsi="Vodafone Rg" w:cs="Times New Roman"/>
          <w:bCs/>
          <w:noProof/>
        </w:rPr>
      </w:pPr>
    </w:p>
    <w:p w14:paraId="04834CE4" w14:textId="77777777" w:rsidR="00581997" w:rsidRDefault="00FF1A13" w:rsidP="00581997">
      <w:pPr>
        <w:spacing w:after="0" w:line="240" w:lineRule="auto"/>
        <w:jc w:val="both"/>
        <w:rPr>
          <w:rFonts w:ascii="Vodafone Rg" w:eastAsia="Times New Roman" w:hAnsi="Vodafone Rg" w:cs="Times New Roman"/>
          <w:bCs/>
          <w:noProof/>
        </w:rPr>
      </w:pPr>
      <w:r>
        <w:rPr>
          <w:rFonts w:ascii="Vodafone Rg" w:eastAsia="Times New Roman" w:hAnsi="Vodafone Rg" w:cs="Times New Roman"/>
          <w:bCs/>
          <w:noProof/>
        </w:rPr>
        <w:t>B</w:t>
      </w:r>
      <w:r w:rsidR="00EC6C0D" w:rsidRPr="00EC6C0D">
        <w:rPr>
          <w:rFonts w:ascii="Vodafone Rg" w:eastAsia="Times New Roman" w:hAnsi="Vodafone Rg" w:cs="Times New Roman"/>
          <w:bCs/>
          <w:noProof/>
        </w:rPr>
        <w:t>ugün Vodafone Türkiye’de 100’den fazla yapay zekâ modeli aktif olarak çalışıyor.</w:t>
      </w:r>
      <w:r>
        <w:rPr>
          <w:rFonts w:ascii="Vodafone Rg" w:eastAsia="Times New Roman" w:hAnsi="Vodafone Rg" w:cs="Times New Roman"/>
          <w:bCs/>
          <w:noProof/>
        </w:rPr>
        <w:t xml:space="preserve"> </w:t>
      </w:r>
      <w:r w:rsidR="00EC6C0D" w:rsidRPr="00EC6C0D">
        <w:rPr>
          <w:rFonts w:ascii="Vodafone Rg" w:eastAsia="Times New Roman" w:hAnsi="Vodafone Rg" w:cs="Times New Roman"/>
          <w:bCs/>
          <w:noProof/>
        </w:rPr>
        <w:t>Bu modeller</w:t>
      </w:r>
      <w:r>
        <w:rPr>
          <w:rFonts w:ascii="Vodafone Rg" w:eastAsia="Times New Roman" w:hAnsi="Vodafone Rg" w:cs="Times New Roman"/>
          <w:bCs/>
          <w:noProof/>
        </w:rPr>
        <w:t xml:space="preserve">; </w:t>
      </w:r>
      <w:r w:rsidR="00EC6C0D" w:rsidRPr="00EC6C0D">
        <w:rPr>
          <w:rFonts w:ascii="Vodafone Rg" w:eastAsia="Times New Roman" w:hAnsi="Vodafone Rg" w:cs="Times New Roman"/>
          <w:bCs/>
          <w:noProof/>
        </w:rPr>
        <w:t>müşteri geçişleri, uyarlanabilir teklifler, müşteri deneyimi, şebeke optimizasyonu, dolandırıcılık ve anomali tespiti, kredi riski gibi çok geniş bir alanda kullanı</w:t>
      </w:r>
      <w:r>
        <w:rPr>
          <w:rFonts w:ascii="Vodafone Rg" w:eastAsia="Times New Roman" w:hAnsi="Vodafone Rg" w:cs="Times New Roman"/>
          <w:bCs/>
          <w:noProof/>
        </w:rPr>
        <w:t>lıyor</w:t>
      </w:r>
      <w:r w:rsidR="00EC6C0D" w:rsidRPr="00EC6C0D">
        <w:rPr>
          <w:rFonts w:ascii="Vodafone Rg" w:eastAsia="Times New Roman" w:hAnsi="Vodafone Rg" w:cs="Times New Roman"/>
          <w:bCs/>
          <w:noProof/>
        </w:rPr>
        <w:t>.</w:t>
      </w:r>
      <w:r>
        <w:rPr>
          <w:rFonts w:ascii="Vodafone Rg" w:eastAsia="Times New Roman" w:hAnsi="Vodafone Rg" w:cs="Times New Roman"/>
          <w:bCs/>
          <w:noProof/>
        </w:rPr>
        <w:t xml:space="preserve"> </w:t>
      </w:r>
      <w:r w:rsidR="00EC6C0D" w:rsidRPr="00EC6C0D">
        <w:rPr>
          <w:rFonts w:ascii="Vodafone Rg" w:eastAsia="Times New Roman" w:hAnsi="Vodafone Rg" w:cs="Times New Roman"/>
          <w:bCs/>
          <w:noProof/>
        </w:rPr>
        <w:t xml:space="preserve">Baz istasyonu optimizasyonundan net tavsiye skoru ve müşteri deneyimi modellerine, cihaz satın alma eğiliminden çağrı merkezi temsilci eşleştirmeye, kredi risk ve batık modellerinden anomali tespitine kadar birçok alanda yapay zekâ </w:t>
      </w:r>
      <w:r w:rsidR="00581997">
        <w:rPr>
          <w:rFonts w:ascii="Vodafone Rg" w:eastAsia="Times New Roman" w:hAnsi="Vodafone Rg" w:cs="Times New Roman"/>
          <w:bCs/>
          <w:noProof/>
        </w:rPr>
        <w:t>şirket</w:t>
      </w:r>
      <w:r w:rsidR="00EC6C0D" w:rsidRPr="00EC6C0D">
        <w:rPr>
          <w:rFonts w:ascii="Vodafone Rg" w:eastAsia="Times New Roman" w:hAnsi="Vodafone Rg" w:cs="Times New Roman"/>
          <w:bCs/>
          <w:noProof/>
        </w:rPr>
        <w:t xml:space="preserve"> için aktif olarak değer üretiyor.</w:t>
      </w:r>
    </w:p>
    <w:p w14:paraId="1FF5009C" w14:textId="77777777" w:rsidR="00581997" w:rsidRDefault="00581997" w:rsidP="00581997">
      <w:pPr>
        <w:spacing w:after="0" w:line="240" w:lineRule="auto"/>
        <w:jc w:val="both"/>
        <w:rPr>
          <w:rFonts w:ascii="Vodafone Rg" w:eastAsia="Times New Roman" w:hAnsi="Vodafone Rg" w:cs="Times New Roman"/>
          <w:bCs/>
          <w:noProof/>
        </w:rPr>
      </w:pPr>
    </w:p>
    <w:p w14:paraId="73C9124F" w14:textId="0E69BC4D" w:rsidR="00DE3ABD" w:rsidRPr="00DE3ABD" w:rsidRDefault="00DE3ABD" w:rsidP="00581997">
      <w:pPr>
        <w:spacing w:after="0" w:line="240" w:lineRule="auto"/>
        <w:jc w:val="both"/>
        <w:rPr>
          <w:rFonts w:ascii="Vodafone Rg" w:hAnsi="Vodafone Rg"/>
          <w:b/>
          <w:bCs/>
          <w:color w:val="000000" w:themeColor="text1"/>
        </w:rPr>
      </w:pPr>
      <w:r w:rsidRPr="00DE3ABD">
        <w:rPr>
          <w:rFonts w:ascii="Vodafone Rg" w:hAnsi="Vodafone Rg"/>
          <w:b/>
          <w:bCs/>
          <w:color w:val="000000" w:themeColor="text1"/>
        </w:rPr>
        <w:t>%100 yapay zekâ tabanlı Müşteri Değer Yönetimi</w:t>
      </w:r>
    </w:p>
    <w:p w14:paraId="3085D58E" w14:textId="77777777" w:rsidR="00DE3ABD" w:rsidRDefault="00DE3ABD" w:rsidP="00581997">
      <w:pPr>
        <w:spacing w:after="0" w:line="240" w:lineRule="auto"/>
        <w:jc w:val="both"/>
        <w:rPr>
          <w:rFonts w:ascii="Vodafone Rg" w:eastAsia="Times New Roman" w:hAnsi="Vodafone Rg" w:cs="Times New Roman"/>
          <w:bCs/>
          <w:noProof/>
        </w:rPr>
      </w:pPr>
    </w:p>
    <w:p w14:paraId="2917054E" w14:textId="4C41FA6E" w:rsidR="00E763C7" w:rsidRPr="00A60A33" w:rsidRDefault="00581997" w:rsidP="00A60A33">
      <w:pPr>
        <w:spacing w:after="0" w:line="240" w:lineRule="auto"/>
        <w:jc w:val="both"/>
        <w:rPr>
          <w:rFonts w:ascii="Vodafone Rg" w:eastAsia="Times New Roman" w:hAnsi="Vodafone Rg" w:cs="Times New Roman"/>
          <w:bCs/>
          <w:noProof/>
        </w:rPr>
      </w:pPr>
      <w:r>
        <w:rPr>
          <w:rFonts w:ascii="Vodafone Rg" w:eastAsia="Times New Roman" w:hAnsi="Vodafone Rg" w:cs="Times New Roman"/>
          <w:bCs/>
          <w:noProof/>
        </w:rPr>
        <w:t>Vodafone</w:t>
      </w:r>
      <w:r w:rsidR="002E1691">
        <w:rPr>
          <w:rFonts w:ascii="Vodafone Rg" w:eastAsia="Times New Roman" w:hAnsi="Vodafone Rg" w:cs="Times New Roman"/>
          <w:bCs/>
          <w:noProof/>
        </w:rPr>
        <w:t xml:space="preserve"> Türkiye</w:t>
      </w:r>
      <w:r>
        <w:rPr>
          <w:rFonts w:ascii="Vodafone Rg" w:eastAsia="Times New Roman" w:hAnsi="Vodafone Rg" w:cs="Times New Roman"/>
          <w:bCs/>
          <w:noProof/>
        </w:rPr>
        <w:t xml:space="preserve">, </w:t>
      </w:r>
      <w:r w:rsidR="00E763C7" w:rsidRPr="00581997">
        <w:rPr>
          <w:rFonts w:ascii="Vodafone Rg" w:hAnsi="Vodafone Rg"/>
          <w:color w:val="000000" w:themeColor="text1"/>
        </w:rPr>
        <w:t xml:space="preserve">Müşteri Değer Yönetimi alanında </w:t>
      </w:r>
      <w:r>
        <w:rPr>
          <w:rFonts w:ascii="Vodafone Rg" w:hAnsi="Vodafone Rg"/>
          <w:color w:val="000000" w:themeColor="text1"/>
        </w:rPr>
        <w:t>da</w:t>
      </w:r>
      <w:r w:rsidR="00E763C7" w:rsidRPr="00581997">
        <w:rPr>
          <w:rFonts w:ascii="Vodafone Rg" w:hAnsi="Vodafone Rg"/>
          <w:color w:val="000000" w:themeColor="text1"/>
        </w:rPr>
        <w:t xml:space="preserve"> %100 yapay zekâ tabanlı bir yapıya ulaştı.</w:t>
      </w:r>
      <w:r>
        <w:rPr>
          <w:rFonts w:ascii="Vodafone Rg" w:hAnsi="Vodafone Rg"/>
          <w:color w:val="000000" w:themeColor="text1"/>
        </w:rPr>
        <w:t xml:space="preserve"> Daha önce</w:t>
      </w:r>
      <w:r w:rsidR="00E763C7" w:rsidRPr="00581997">
        <w:rPr>
          <w:rFonts w:ascii="Vodafone Rg" w:hAnsi="Vodafone Rg"/>
          <w:color w:val="000000" w:themeColor="text1"/>
        </w:rPr>
        <w:t xml:space="preserve"> segment bazlı, manuel ve statik kampanyalar yönet</w:t>
      </w:r>
      <w:r>
        <w:rPr>
          <w:rFonts w:ascii="Vodafone Rg" w:hAnsi="Vodafone Rg"/>
          <w:color w:val="000000" w:themeColor="text1"/>
        </w:rPr>
        <w:t>en şirket</w:t>
      </w:r>
      <w:r w:rsidR="00E763C7" w:rsidRPr="00581997">
        <w:rPr>
          <w:rFonts w:ascii="Vodafone Rg" w:hAnsi="Vodafone Rg"/>
          <w:color w:val="000000" w:themeColor="text1"/>
        </w:rPr>
        <w:t>, bugün tamamen yapay zekâ tarafından yönetilen, gerçek zamanlı çalışan bir karar mekanizmasına geçti.</w:t>
      </w:r>
      <w:r w:rsidR="004F1016">
        <w:rPr>
          <w:rFonts w:ascii="Vodafone Rg" w:hAnsi="Vodafone Rg"/>
          <w:color w:val="000000" w:themeColor="text1"/>
        </w:rPr>
        <w:t xml:space="preserve"> Bu doğrultuda,</w:t>
      </w:r>
      <w:r w:rsidR="00E763C7" w:rsidRPr="004F1016">
        <w:rPr>
          <w:rFonts w:ascii="Vodafone Rg" w:hAnsi="Vodafone Rg"/>
          <w:color w:val="000000" w:themeColor="text1"/>
        </w:rPr>
        <w:t xml:space="preserve"> müşteri geçişlerini tahminleme modelleri ve uyarlanabilir teklif sistemleri birlikte çalışarak müşteriye özel teklifleri anında oluşturuyor. </w:t>
      </w:r>
      <w:r w:rsidR="00E763C7" w:rsidRPr="00A60A33">
        <w:rPr>
          <w:rFonts w:ascii="Vodafone Rg" w:hAnsi="Vodafone Rg"/>
          <w:color w:val="000000" w:themeColor="text1"/>
        </w:rPr>
        <w:t>Bu sistemlerin şirket</w:t>
      </w:r>
      <w:r w:rsidR="00A60A33">
        <w:rPr>
          <w:rFonts w:ascii="Vodafone Rg" w:hAnsi="Vodafone Rg"/>
          <w:color w:val="000000" w:themeColor="text1"/>
        </w:rPr>
        <w:t>e</w:t>
      </w:r>
      <w:r w:rsidR="00E763C7" w:rsidRPr="00A60A33">
        <w:rPr>
          <w:rFonts w:ascii="Vodafone Rg" w:hAnsi="Vodafone Rg"/>
          <w:color w:val="000000" w:themeColor="text1"/>
        </w:rPr>
        <w:t xml:space="preserve"> katkısı yaklaşık %5</w:t>
      </w:r>
      <w:r w:rsidR="004F1016" w:rsidRPr="00A60A33">
        <w:rPr>
          <w:rFonts w:ascii="Vodafone Rg" w:hAnsi="Vodafone Rg"/>
          <w:color w:val="000000" w:themeColor="text1"/>
        </w:rPr>
        <w:t>,</w:t>
      </w:r>
      <w:r w:rsidR="00E763C7" w:rsidRPr="00A60A33">
        <w:rPr>
          <w:rFonts w:ascii="Vodafone Rg" w:hAnsi="Vodafone Rg"/>
          <w:color w:val="000000" w:themeColor="text1"/>
        </w:rPr>
        <w:t>9 EBITDA seviyesin</w:t>
      </w:r>
      <w:r w:rsidR="00A60A33">
        <w:rPr>
          <w:rFonts w:ascii="Vodafone Rg" w:hAnsi="Vodafone Rg"/>
          <w:color w:val="000000" w:themeColor="text1"/>
        </w:rPr>
        <w:t>e ulaştı</w:t>
      </w:r>
      <w:r w:rsidR="00E763C7" w:rsidRPr="00A60A33">
        <w:rPr>
          <w:rFonts w:ascii="Vodafone Rg" w:hAnsi="Vodafone Rg"/>
          <w:color w:val="000000" w:themeColor="text1"/>
        </w:rPr>
        <w:t xml:space="preserve">. </w:t>
      </w:r>
    </w:p>
    <w:p w14:paraId="1EA9173A" w14:textId="77777777" w:rsidR="00E763C7" w:rsidRDefault="00E763C7" w:rsidP="00EC6C0D">
      <w:pPr>
        <w:spacing w:after="0" w:line="240" w:lineRule="auto"/>
        <w:jc w:val="both"/>
        <w:rPr>
          <w:rFonts w:ascii="Vodafone Rg" w:eastAsia="Times New Roman" w:hAnsi="Vodafone Rg" w:cs="Times New Roman"/>
          <w:bCs/>
          <w:noProof/>
        </w:rPr>
      </w:pPr>
    </w:p>
    <w:p w14:paraId="6BC3342D" w14:textId="5E2B2765" w:rsidR="00023091" w:rsidRPr="00023091" w:rsidRDefault="00023091" w:rsidP="00EC6C0D">
      <w:pPr>
        <w:spacing w:after="0" w:line="240" w:lineRule="auto"/>
        <w:jc w:val="both"/>
        <w:rPr>
          <w:rFonts w:ascii="Vodafone Rg" w:eastAsia="Times New Roman" w:hAnsi="Vodafone Rg" w:cs="Times New Roman"/>
          <w:b/>
          <w:noProof/>
        </w:rPr>
      </w:pPr>
      <w:r w:rsidRPr="00023091">
        <w:rPr>
          <w:rFonts w:ascii="Vodafone Rg" w:eastAsia="Times New Roman" w:hAnsi="Vodafone Rg" w:cs="Times New Roman"/>
          <w:b/>
          <w:noProof/>
        </w:rPr>
        <w:t>Yönetişim, strateji ve yatırım motoru oluşturuldu</w:t>
      </w:r>
    </w:p>
    <w:p w14:paraId="720F99B7" w14:textId="77777777" w:rsidR="00023091" w:rsidRDefault="00023091" w:rsidP="00EC6C0D">
      <w:pPr>
        <w:spacing w:after="0" w:line="240" w:lineRule="auto"/>
        <w:jc w:val="both"/>
        <w:rPr>
          <w:rFonts w:ascii="Vodafone Rg" w:eastAsia="Times New Roman" w:hAnsi="Vodafone Rg" w:cs="Times New Roman"/>
          <w:bCs/>
          <w:noProof/>
        </w:rPr>
      </w:pPr>
    </w:p>
    <w:p w14:paraId="0B8CD42C" w14:textId="3311D050" w:rsidR="009431E4" w:rsidRPr="009431E4" w:rsidRDefault="002E1691" w:rsidP="009431E4">
      <w:pPr>
        <w:spacing w:after="0" w:line="240" w:lineRule="auto"/>
        <w:jc w:val="both"/>
        <w:rPr>
          <w:rFonts w:ascii="Vodafone Rg" w:eastAsia="Times New Roman" w:hAnsi="Vodafone Rg" w:cs="Times New Roman"/>
          <w:bCs/>
          <w:noProof/>
        </w:rPr>
      </w:pPr>
      <w:r>
        <w:rPr>
          <w:rFonts w:ascii="Vodafone Rg" w:eastAsia="Times New Roman" w:hAnsi="Vodafone Rg" w:cs="Times New Roman"/>
          <w:bCs/>
          <w:noProof/>
        </w:rPr>
        <w:t xml:space="preserve">Vodafone Türkiye, </w:t>
      </w:r>
      <w:r w:rsidR="009431E4" w:rsidRPr="009431E4">
        <w:rPr>
          <w:rFonts w:ascii="Vodafone Rg" w:eastAsia="Times New Roman" w:hAnsi="Vodafone Rg" w:cs="Times New Roman"/>
          <w:bCs/>
          <w:noProof/>
        </w:rPr>
        <w:t xml:space="preserve">tüm yapay zekâ projelerini yönetmek, kaynakları doğru kullanmak ve stratejiyi merkezi olarak kurmak için </w:t>
      </w:r>
      <w:r w:rsidR="00EA5C91">
        <w:rPr>
          <w:rFonts w:ascii="Vodafone Rg" w:eastAsia="Times New Roman" w:hAnsi="Vodafone Rg" w:cs="Times New Roman"/>
          <w:bCs/>
          <w:noProof/>
        </w:rPr>
        <w:t>“</w:t>
      </w:r>
      <w:r w:rsidR="009431E4" w:rsidRPr="009431E4">
        <w:rPr>
          <w:rFonts w:ascii="Vodafone Rg" w:eastAsia="Times New Roman" w:hAnsi="Vodafone Rg" w:cs="Times New Roman"/>
          <w:bCs/>
          <w:noProof/>
        </w:rPr>
        <w:t>AI Board</w:t>
      </w:r>
      <w:r w:rsidR="00EA5C91">
        <w:rPr>
          <w:rFonts w:ascii="Vodafone Rg" w:eastAsia="Times New Roman" w:hAnsi="Vodafone Rg" w:cs="Times New Roman"/>
          <w:bCs/>
          <w:noProof/>
        </w:rPr>
        <w:t>”</w:t>
      </w:r>
      <w:r w:rsidR="009431E4" w:rsidRPr="009431E4">
        <w:rPr>
          <w:rFonts w:ascii="Vodafone Rg" w:eastAsia="Times New Roman" w:hAnsi="Vodafone Rg" w:cs="Times New Roman"/>
          <w:bCs/>
          <w:noProof/>
        </w:rPr>
        <w:t xml:space="preserve"> yapısı oluşturdu. </w:t>
      </w:r>
      <w:r>
        <w:rPr>
          <w:rFonts w:ascii="Vodafone Rg" w:eastAsia="Times New Roman" w:hAnsi="Vodafone Rg" w:cs="Times New Roman"/>
          <w:bCs/>
          <w:noProof/>
        </w:rPr>
        <w:t>S</w:t>
      </w:r>
      <w:r w:rsidR="009431E4" w:rsidRPr="009431E4">
        <w:rPr>
          <w:rFonts w:ascii="Vodafone Rg" w:eastAsia="Times New Roman" w:hAnsi="Vodafone Rg" w:cs="Times New Roman"/>
          <w:bCs/>
          <w:noProof/>
        </w:rPr>
        <w:t>adece bir yönetişim mekanizması değil, aynı zamanda bir strateji ve yatırım motoru</w:t>
      </w:r>
      <w:r>
        <w:rPr>
          <w:rFonts w:ascii="Vodafone Rg" w:eastAsia="Times New Roman" w:hAnsi="Vodafone Rg" w:cs="Times New Roman"/>
          <w:bCs/>
          <w:noProof/>
        </w:rPr>
        <w:t xml:space="preserve"> olarak tasarlanan </w:t>
      </w:r>
      <w:r w:rsidR="007750E4">
        <w:rPr>
          <w:rFonts w:ascii="Vodafone Rg" w:eastAsia="Times New Roman" w:hAnsi="Vodafone Rg" w:cs="Times New Roman"/>
          <w:bCs/>
          <w:noProof/>
        </w:rPr>
        <w:t>“</w:t>
      </w:r>
      <w:r w:rsidR="009431E4" w:rsidRPr="009431E4">
        <w:rPr>
          <w:rFonts w:ascii="Vodafone Rg" w:eastAsia="Times New Roman" w:hAnsi="Vodafone Rg" w:cs="Times New Roman"/>
          <w:bCs/>
          <w:noProof/>
        </w:rPr>
        <w:t>AI Board</w:t>
      </w:r>
      <w:r w:rsidR="007750E4">
        <w:rPr>
          <w:rFonts w:ascii="Vodafone Rg" w:eastAsia="Times New Roman" w:hAnsi="Vodafone Rg" w:cs="Times New Roman"/>
          <w:bCs/>
          <w:noProof/>
        </w:rPr>
        <w:t>”</w:t>
      </w:r>
      <w:r w:rsidR="009431E4" w:rsidRPr="009431E4">
        <w:rPr>
          <w:rFonts w:ascii="Vodafone Rg" w:eastAsia="Times New Roman" w:hAnsi="Vodafone Rg" w:cs="Times New Roman"/>
          <w:bCs/>
          <w:noProof/>
        </w:rPr>
        <w:t>da her proje</w:t>
      </w:r>
      <w:r>
        <w:rPr>
          <w:rFonts w:ascii="Vodafone Rg" w:eastAsia="Times New Roman" w:hAnsi="Vodafone Rg" w:cs="Times New Roman"/>
          <w:bCs/>
          <w:noProof/>
        </w:rPr>
        <w:t xml:space="preserve"> </w:t>
      </w:r>
      <w:r w:rsidR="009431E4" w:rsidRPr="009431E4">
        <w:rPr>
          <w:rFonts w:ascii="Vodafone Rg" w:eastAsia="Times New Roman" w:hAnsi="Vodafone Rg" w:cs="Times New Roman"/>
          <w:bCs/>
          <w:noProof/>
        </w:rPr>
        <w:t>iş değeri, teknik efor ve risk açısından değerlendiri</w:t>
      </w:r>
      <w:r>
        <w:rPr>
          <w:rFonts w:ascii="Vodafone Rg" w:eastAsia="Times New Roman" w:hAnsi="Vodafone Rg" w:cs="Times New Roman"/>
          <w:bCs/>
          <w:noProof/>
        </w:rPr>
        <w:t>liyor</w:t>
      </w:r>
      <w:r w:rsidR="009431E4" w:rsidRPr="009431E4">
        <w:rPr>
          <w:rFonts w:ascii="Vodafone Rg" w:eastAsia="Times New Roman" w:hAnsi="Vodafone Rg" w:cs="Times New Roman"/>
          <w:bCs/>
          <w:noProof/>
        </w:rPr>
        <w:t>.</w:t>
      </w:r>
      <w:r>
        <w:rPr>
          <w:rFonts w:ascii="Vodafone Rg" w:eastAsia="Times New Roman" w:hAnsi="Vodafone Rg" w:cs="Times New Roman"/>
          <w:bCs/>
          <w:noProof/>
        </w:rPr>
        <w:t xml:space="preserve"> </w:t>
      </w:r>
      <w:r w:rsidR="009431E4" w:rsidRPr="009431E4">
        <w:rPr>
          <w:rFonts w:ascii="Vodafone Rg" w:eastAsia="Times New Roman" w:hAnsi="Vodafone Rg" w:cs="Times New Roman"/>
          <w:bCs/>
          <w:noProof/>
        </w:rPr>
        <w:t xml:space="preserve">Özellikle Sorumlu Yapay Zekâ </w:t>
      </w:r>
      <w:r>
        <w:rPr>
          <w:rFonts w:ascii="Vodafone Rg" w:eastAsia="Times New Roman" w:hAnsi="Vodafone Rg" w:cs="Times New Roman"/>
          <w:bCs/>
          <w:noProof/>
        </w:rPr>
        <w:t xml:space="preserve">konusunun </w:t>
      </w:r>
      <w:r w:rsidR="009431E4" w:rsidRPr="009431E4">
        <w:rPr>
          <w:rFonts w:ascii="Vodafone Rg" w:eastAsia="Times New Roman" w:hAnsi="Vodafone Rg" w:cs="Times New Roman"/>
          <w:bCs/>
          <w:noProof/>
        </w:rPr>
        <w:t>kritik bir başlık olarak ele alın</w:t>
      </w:r>
      <w:r>
        <w:rPr>
          <w:rFonts w:ascii="Vodafone Rg" w:eastAsia="Times New Roman" w:hAnsi="Vodafone Rg" w:cs="Times New Roman"/>
          <w:bCs/>
          <w:noProof/>
        </w:rPr>
        <w:t xml:space="preserve">dığı bu yapıyla, </w:t>
      </w:r>
      <w:r w:rsidR="009431E4" w:rsidRPr="009431E4">
        <w:rPr>
          <w:rFonts w:ascii="Vodafone Rg" w:eastAsia="Times New Roman" w:hAnsi="Vodafone Rg" w:cs="Times New Roman"/>
          <w:bCs/>
          <w:noProof/>
        </w:rPr>
        <w:t>büyük ve dönüşümsel projeler önceliklendiri</w:t>
      </w:r>
      <w:r>
        <w:rPr>
          <w:rFonts w:ascii="Vodafone Rg" w:eastAsia="Times New Roman" w:hAnsi="Vodafone Rg" w:cs="Times New Roman"/>
          <w:bCs/>
          <w:noProof/>
        </w:rPr>
        <w:t>lir</w:t>
      </w:r>
      <w:r w:rsidR="009431E4" w:rsidRPr="009431E4">
        <w:rPr>
          <w:rFonts w:ascii="Vodafone Rg" w:eastAsia="Times New Roman" w:hAnsi="Vodafone Rg" w:cs="Times New Roman"/>
          <w:bCs/>
          <w:noProof/>
        </w:rPr>
        <w:t>ken, daha küçük ve hızlı uygulanabilecek işler demokratize edi</w:t>
      </w:r>
      <w:r>
        <w:rPr>
          <w:rFonts w:ascii="Vodafone Rg" w:eastAsia="Times New Roman" w:hAnsi="Vodafone Rg" w:cs="Times New Roman"/>
          <w:bCs/>
          <w:noProof/>
        </w:rPr>
        <w:t>liyor</w:t>
      </w:r>
      <w:r w:rsidR="009431E4" w:rsidRPr="009431E4">
        <w:rPr>
          <w:rFonts w:ascii="Vodafone Rg" w:eastAsia="Times New Roman" w:hAnsi="Vodafone Rg" w:cs="Times New Roman"/>
          <w:bCs/>
          <w:noProof/>
        </w:rPr>
        <w:t>.</w:t>
      </w:r>
    </w:p>
    <w:p w14:paraId="34B45874" w14:textId="77777777" w:rsidR="009431E4" w:rsidRPr="009431E4" w:rsidRDefault="009431E4" w:rsidP="009431E4">
      <w:pPr>
        <w:spacing w:after="0" w:line="240" w:lineRule="auto"/>
        <w:jc w:val="both"/>
        <w:rPr>
          <w:rFonts w:ascii="Vodafone Rg" w:eastAsia="Times New Roman" w:hAnsi="Vodafone Rg" w:cs="Times New Roman"/>
          <w:bCs/>
          <w:noProof/>
        </w:rPr>
      </w:pPr>
    </w:p>
    <w:p w14:paraId="1F977AD0" w14:textId="77777777" w:rsidR="00251544" w:rsidRPr="00251544" w:rsidRDefault="00251544" w:rsidP="009431E4">
      <w:pPr>
        <w:spacing w:after="0" w:line="240" w:lineRule="auto"/>
        <w:jc w:val="both"/>
        <w:rPr>
          <w:rFonts w:ascii="Vodafone Rg" w:eastAsia="Times New Roman" w:hAnsi="Vodafone Rg" w:cs="Times New Roman"/>
          <w:b/>
          <w:noProof/>
        </w:rPr>
      </w:pPr>
      <w:r w:rsidRPr="00251544">
        <w:rPr>
          <w:rFonts w:ascii="Vodafone Rg" w:eastAsia="Times New Roman" w:hAnsi="Vodafone Rg" w:cs="Times New Roman"/>
          <w:b/>
          <w:noProof/>
        </w:rPr>
        <w:t>Kültürel dönüşüme öncelik</w:t>
      </w:r>
    </w:p>
    <w:p w14:paraId="2818C749" w14:textId="77777777" w:rsidR="00251544" w:rsidRDefault="00251544" w:rsidP="009431E4">
      <w:pPr>
        <w:spacing w:after="0" w:line="240" w:lineRule="auto"/>
        <w:jc w:val="both"/>
        <w:rPr>
          <w:rFonts w:ascii="Vodafone Rg" w:eastAsia="Times New Roman" w:hAnsi="Vodafone Rg" w:cs="Times New Roman"/>
          <w:bCs/>
          <w:noProof/>
        </w:rPr>
      </w:pPr>
    </w:p>
    <w:p w14:paraId="4DCE913C" w14:textId="114F3E61" w:rsidR="009431E4" w:rsidRPr="009431E4" w:rsidRDefault="002E1691" w:rsidP="009431E4">
      <w:pPr>
        <w:spacing w:after="0" w:line="240" w:lineRule="auto"/>
        <w:jc w:val="both"/>
        <w:rPr>
          <w:rFonts w:ascii="Vodafone Rg" w:eastAsia="Times New Roman" w:hAnsi="Vodafone Rg" w:cs="Times New Roman"/>
          <w:bCs/>
          <w:noProof/>
        </w:rPr>
      </w:pPr>
      <w:r>
        <w:rPr>
          <w:rFonts w:ascii="Vodafone Rg" w:eastAsia="Times New Roman" w:hAnsi="Vodafone Rg" w:cs="Times New Roman"/>
          <w:bCs/>
          <w:noProof/>
        </w:rPr>
        <w:t>Vodafone Türkiye, yapay zekâ</w:t>
      </w:r>
      <w:r w:rsidR="009431E4" w:rsidRPr="009431E4">
        <w:rPr>
          <w:rFonts w:ascii="Vodafone Rg" w:eastAsia="Times New Roman" w:hAnsi="Vodafone Rg" w:cs="Times New Roman"/>
          <w:bCs/>
          <w:noProof/>
        </w:rPr>
        <w:t xml:space="preserve"> dönüşümü</w:t>
      </w:r>
      <w:r>
        <w:rPr>
          <w:rFonts w:ascii="Vodafone Rg" w:eastAsia="Times New Roman" w:hAnsi="Vodafone Rg" w:cs="Times New Roman"/>
          <w:bCs/>
          <w:noProof/>
        </w:rPr>
        <w:t>nü</w:t>
      </w:r>
      <w:r w:rsidR="009431E4" w:rsidRPr="009431E4">
        <w:rPr>
          <w:rFonts w:ascii="Vodafone Rg" w:eastAsia="Times New Roman" w:hAnsi="Vodafone Rg" w:cs="Times New Roman"/>
          <w:bCs/>
          <w:noProof/>
        </w:rPr>
        <w:t xml:space="preserve"> organizasyon geneline yaymak </w:t>
      </w:r>
      <w:r w:rsidR="00662691">
        <w:rPr>
          <w:rFonts w:ascii="Vodafone Rg" w:eastAsia="Times New Roman" w:hAnsi="Vodafone Rg" w:cs="Times New Roman"/>
          <w:bCs/>
          <w:noProof/>
        </w:rPr>
        <w:t xml:space="preserve">ve </w:t>
      </w:r>
      <w:r w:rsidR="00662691" w:rsidRPr="009431E4">
        <w:rPr>
          <w:rFonts w:ascii="Vodafone Rg" w:eastAsia="Times New Roman" w:hAnsi="Vodafone Rg" w:cs="Times New Roman"/>
          <w:bCs/>
          <w:noProof/>
        </w:rPr>
        <w:t xml:space="preserve">güçlü bir kültürel dönüşüm </w:t>
      </w:r>
      <w:r w:rsidR="00662691">
        <w:rPr>
          <w:rFonts w:ascii="Vodafone Rg" w:eastAsia="Times New Roman" w:hAnsi="Vodafone Rg" w:cs="Times New Roman"/>
          <w:bCs/>
          <w:noProof/>
        </w:rPr>
        <w:t xml:space="preserve">başlatmak </w:t>
      </w:r>
      <w:r>
        <w:rPr>
          <w:rFonts w:ascii="Vodafone Rg" w:eastAsia="Times New Roman" w:hAnsi="Vodafone Rg" w:cs="Times New Roman"/>
          <w:bCs/>
          <w:noProof/>
        </w:rPr>
        <w:t>amacıyla</w:t>
      </w:r>
      <w:r w:rsidR="009431E4" w:rsidRPr="009431E4">
        <w:rPr>
          <w:rFonts w:ascii="Vodafone Rg" w:eastAsia="Times New Roman" w:hAnsi="Vodafone Rg" w:cs="Times New Roman"/>
          <w:bCs/>
          <w:noProof/>
        </w:rPr>
        <w:t xml:space="preserve"> </w:t>
      </w:r>
      <w:r w:rsidR="00EA5C91">
        <w:rPr>
          <w:rFonts w:ascii="Vodafone Rg" w:eastAsia="Times New Roman" w:hAnsi="Vodafone Rg" w:cs="Times New Roman"/>
          <w:bCs/>
          <w:noProof/>
        </w:rPr>
        <w:t>“</w:t>
      </w:r>
      <w:r w:rsidR="009431E4" w:rsidRPr="009431E4">
        <w:rPr>
          <w:rFonts w:ascii="Vodafone Rg" w:eastAsia="Times New Roman" w:hAnsi="Vodafone Rg" w:cs="Times New Roman"/>
          <w:bCs/>
          <w:noProof/>
        </w:rPr>
        <w:t>Yapay Zek</w:t>
      </w:r>
      <w:r w:rsidR="00662691">
        <w:rPr>
          <w:rFonts w:ascii="Vodafone Rg" w:eastAsia="Times New Roman" w:hAnsi="Vodafone Rg" w:cs="Times New Roman"/>
          <w:bCs/>
          <w:noProof/>
        </w:rPr>
        <w:t>â</w:t>
      </w:r>
      <w:r w:rsidR="009431E4" w:rsidRPr="009431E4">
        <w:rPr>
          <w:rFonts w:ascii="Vodafone Rg" w:eastAsia="Times New Roman" w:hAnsi="Vodafone Rg" w:cs="Times New Roman"/>
          <w:bCs/>
          <w:noProof/>
        </w:rPr>
        <w:t xml:space="preserve"> Şampiyonları</w:t>
      </w:r>
      <w:r w:rsidR="00EA5C91">
        <w:rPr>
          <w:rFonts w:ascii="Vodafone Rg" w:eastAsia="Times New Roman" w:hAnsi="Vodafone Rg" w:cs="Times New Roman"/>
          <w:bCs/>
          <w:noProof/>
        </w:rPr>
        <w:t>”</w:t>
      </w:r>
      <w:r w:rsidR="009431E4" w:rsidRPr="009431E4">
        <w:rPr>
          <w:rFonts w:ascii="Vodafone Rg" w:eastAsia="Times New Roman" w:hAnsi="Vodafone Rg" w:cs="Times New Roman"/>
          <w:bCs/>
          <w:noProof/>
        </w:rPr>
        <w:t xml:space="preserve"> yapısı</w:t>
      </w:r>
      <w:r w:rsidR="00EA5C91">
        <w:rPr>
          <w:rFonts w:ascii="Vodafone Rg" w:eastAsia="Times New Roman" w:hAnsi="Vodafone Rg" w:cs="Times New Roman"/>
          <w:bCs/>
          <w:noProof/>
        </w:rPr>
        <w:t xml:space="preserve"> da </w:t>
      </w:r>
      <w:r w:rsidR="009431E4" w:rsidRPr="009431E4">
        <w:rPr>
          <w:rFonts w:ascii="Vodafone Rg" w:eastAsia="Times New Roman" w:hAnsi="Vodafone Rg" w:cs="Times New Roman"/>
          <w:bCs/>
          <w:noProof/>
        </w:rPr>
        <w:t>kurdu</w:t>
      </w:r>
      <w:r w:rsidR="00EA5C91">
        <w:rPr>
          <w:rFonts w:ascii="Vodafone Rg" w:eastAsia="Times New Roman" w:hAnsi="Vodafone Rg" w:cs="Times New Roman"/>
          <w:bCs/>
          <w:noProof/>
        </w:rPr>
        <w:t xml:space="preserve">. </w:t>
      </w:r>
      <w:r w:rsidR="00E16E89">
        <w:rPr>
          <w:rFonts w:ascii="Vodafone Rg" w:eastAsia="Times New Roman" w:hAnsi="Vodafone Rg" w:cs="Times New Roman"/>
          <w:bCs/>
          <w:noProof/>
        </w:rPr>
        <w:t xml:space="preserve">Bu yapıyla, </w:t>
      </w:r>
      <w:r w:rsidR="009431E4" w:rsidRPr="009431E4">
        <w:rPr>
          <w:rFonts w:ascii="Vodafone Rg" w:eastAsia="Times New Roman" w:hAnsi="Vodafone Rg" w:cs="Times New Roman"/>
          <w:bCs/>
          <w:noProof/>
        </w:rPr>
        <w:t xml:space="preserve">sadece yapay zekâ geliştiren değil, </w:t>
      </w:r>
      <w:r w:rsidR="002516A0">
        <w:rPr>
          <w:rFonts w:ascii="Vodafone Rg" w:eastAsia="Times New Roman" w:hAnsi="Vodafone Rg" w:cs="Times New Roman"/>
          <w:bCs/>
          <w:noProof/>
        </w:rPr>
        <w:t xml:space="preserve">aynı zamanda </w:t>
      </w:r>
      <w:r w:rsidR="009431E4" w:rsidRPr="009431E4">
        <w:rPr>
          <w:rFonts w:ascii="Vodafone Rg" w:eastAsia="Times New Roman" w:hAnsi="Vodafone Rg" w:cs="Times New Roman"/>
          <w:bCs/>
          <w:noProof/>
        </w:rPr>
        <w:t>yapay zekâyı anlayan ve doğru talep edebilen bir organizasyon yarat</w:t>
      </w:r>
      <w:r w:rsidR="001215F2">
        <w:rPr>
          <w:rFonts w:ascii="Vodafone Rg" w:eastAsia="Times New Roman" w:hAnsi="Vodafone Rg" w:cs="Times New Roman"/>
          <w:bCs/>
          <w:noProof/>
        </w:rPr>
        <w:t>ılması hedefleniyor</w:t>
      </w:r>
      <w:r w:rsidR="009431E4" w:rsidRPr="009431E4">
        <w:rPr>
          <w:rFonts w:ascii="Vodafone Rg" w:eastAsia="Times New Roman" w:hAnsi="Vodafone Rg" w:cs="Times New Roman"/>
          <w:bCs/>
          <w:noProof/>
        </w:rPr>
        <w:t>.</w:t>
      </w:r>
      <w:r w:rsidR="002516A0">
        <w:rPr>
          <w:rFonts w:ascii="Vodafone Rg" w:eastAsia="Times New Roman" w:hAnsi="Vodafone Rg" w:cs="Times New Roman"/>
          <w:bCs/>
          <w:noProof/>
        </w:rPr>
        <w:t xml:space="preserve"> </w:t>
      </w:r>
      <w:r w:rsidR="009431E4" w:rsidRPr="009431E4">
        <w:rPr>
          <w:rFonts w:ascii="Vodafone Rg" w:eastAsia="Times New Roman" w:hAnsi="Vodafone Rg" w:cs="Times New Roman"/>
          <w:bCs/>
          <w:noProof/>
        </w:rPr>
        <w:t>Bu kapsamda</w:t>
      </w:r>
      <w:r w:rsidR="002516A0">
        <w:rPr>
          <w:rFonts w:ascii="Vodafone Rg" w:eastAsia="Times New Roman" w:hAnsi="Vodafone Rg" w:cs="Times New Roman"/>
          <w:bCs/>
          <w:noProof/>
        </w:rPr>
        <w:t>, şirket içinde farklı departmanlarda</w:t>
      </w:r>
      <w:r w:rsidR="009431E4" w:rsidRPr="009431E4">
        <w:rPr>
          <w:rFonts w:ascii="Vodafone Rg" w:eastAsia="Times New Roman" w:hAnsi="Vodafone Rg" w:cs="Times New Roman"/>
          <w:bCs/>
          <w:noProof/>
        </w:rPr>
        <w:t xml:space="preserve"> farkındalık çalışmaları</w:t>
      </w:r>
      <w:r w:rsidR="002516A0">
        <w:rPr>
          <w:rFonts w:ascii="Vodafone Rg" w:eastAsia="Times New Roman" w:hAnsi="Vodafone Rg" w:cs="Times New Roman"/>
          <w:bCs/>
          <w:noProof/>
        </w:rPr>
        <w:t xml:space="preserve"> yapılıyor.</w:t>
      </w:r>
    </w:p>
    <w:p w14:paraId="05847CAC" w14:textId="77777777" w:rsidR="00152968" w:rsidRDefault="00152968" w:rsidP="009431E4">
      <w:pPr>
        <w:spacing w:after="0" w:line="240" w:lineRule="auto"/>
        <w:jc w:val="both"/>
        <w:rPr>
          <w:rFonts w:ascii="Vodafone Rg" w:eastAsia="Times New Roman" w:hAnsi="Vodafone Rg" w:cs="Times New Roman"/>
          <w:bCs/>
          <w:noProof/>
        </w:rPr>
      </w:pPr>
    </w:p>
    <w:p w14:paraId="3956C4E3" w14:textId="12E7B6E7" w:rsidR="00251544" w:rsidRPr="00251544" w:rsidRDefault="00251544" w:rsidP="009431E4">
      <w:pPr>
        <w:spacing w:after="0" w:line="240" w:lineRule="auto"/>
        <w:jc w:val="both"/>
        <w:rPr>
          <w:rFonts w:ascii="Vodafone Rg" w:eastAsia="Times New Roman" w:hAnsi="Vodafone Rg" w:cs="Times New Roman"/>
          <w:b/>
          <w:noProof/>
        </w:rPr>
      </w:pPr>
      <w:r w:rsidRPr="00251544">
        <w:rPr>
          <w:rFonts w:ascii="Vodafone Rg" w:eastAsia="Times New Roman" w:hAnsi="Vodafone Rg" w:cs="Times New Roman"/>
          <w:b/>
          <w:noProof/>
        </w:rPr>
        <w:t xml:space="preserve">P3 araştırmasında </w:t>
      </w:r>
      <w:r>
        <w:rPr>
          <w:rFonts w:ascii="Vodafone Rg" w:eastAsia="Times New Roman" w:hAnsi="Vodafone Rg" w:cs="Times New Roman"/>
          <w:b/>
          <w:noProof/>
        </w:rPr>
        <w:t>“Y</w:t>
      </w:r>
      <w:r w:rsidRPr="00251544">
        <w:rPr>
          <w:rFonts w:ascii="Vodafone Rg" w:eastAsia="Times New Roman" w:hAnsi="Vodafone Rg" w:cs="Times New Roman"/>
          <w:b/>
          <w:noProof/>
        </w:rPr>
        <w:t xml:space="preserve">apay </w:t>
      </w:r>
      <w:r>
        <w:rPr>
          <w:rFonts w:ascii="Vodafone Rg" w:eastAsia="Times New Roman" w:hAnsi="Vodafone Rg" w:cs="Times New Roman"/>
          <w:b/>
          <w:noProof/>
        </w:rPr>
        <w:t>Z</w:t>
      </w:r>
      <w:r w:rsidRPr="00251544">
        <w:rPr>
          <w:rFonts w:ascii="Vodafone Rg" w:eastAsia="Times New Roman" w:hAnsi="Vodafone Rg" w:cs="Times New Roman"/>
          <w:b/>
          <w:noProof/>
        </w:rPr>
        <w:t xml:space="preserve">ekâ </w:t>
      </w:r>
      <w:r>
        <w:rPr>
          <w:rFonts w:ascii="Vodafone Rg" w:eastAsia="Times New Roman" w:hAnsi="Vodafone Rg" w:cs="Times New Roman"/>
          <w:b/>
          <w:noProof/>
        </w:rPr>
        <w:t>H</w:t>
      </w:r>
      <w:r w:rsidRPr="00251544">
        <w:rPr>
          <w:rFonts w:ascii="Vodafone Rg" w:eastAsia="Times New Roman" w:hAnsi="Vodafone Rg" w:cs="Times New Roman"/>
          <w:b/>
          <w:noProof/>
        </w:rPr>
        <w:t xml:space="preserve">izmetleri </w:t>
      </w:r>
      <w:r>
        <w:rPr>
          <w:rFonts w:ascii="Vodafone Rg" w:eastAsia="Times New Roman" w:hAnsi="Vodafone Rg" w:cs="Times New Roman"/>
          <w:b/>
          <w:noProof/>
        </w:rPr>
        <w:t>Ş</w:t>
      </w:r>
      <w:r w:rsidRPr="00251544">
        <w:rPr>
          <w:rFonts w:ascii="Vodafone Rg" w:eastAsia="Times New Roman" w:hAnsi="Vodafone Rg" w:cs="Times New Roman"/>
          <w:b/>
          <w:noProof/>
        </w:rPr>
        <w:t>ampiyonu</w:t>
      </w:r>
      <w:r>
        <w:rPr>
          <w:rFonts w:ascii="Vodafone Rg" w:eastAsia="Times New Roman" w:hAnsi="Vodafone Rg" w:cs="Times New Roman"/>
          <w:b/>
          <w:noProof/>
        </w:rPr>
        <w:t>”</w:t>
      </w:r>
      <w:r w:rsidRPr="00251544">
        <w:rPr>
          <w:rFonts w:ascii="Vodafone Rg" w:eastAsia="Times New Roman" w:hAnsi="Vodafone Rg" w:cs="Times New Roman"/>
          <w:b/>
          <w:noProof/>
        </w:rPr>
        <w:t xml:space="preserve"> seçildi</w:t>
      </w:r>
    </w:p>
    <w:p w14:paraId="2033AFEA" w14:textId="77777777" w:rsidR="00251544" w:rsidRDefault="00251544" w:rsidP="009431E4">
      <w:pPr>
        <w:spacing w:after="0" w:line="240" w:lineRule="auto"/>
        <w:jc w:val="both"/>
        <w:rPr>
          <w:rFonts w:ascii="Vodafone Rg" w:eastAsia="Times New Roman" w:hAnsi="Vodafone Rg" w:cs="Times New Roman"/>
          <w:bCs/>
          <w:noProof/>
        </w:rPr>
      </w:pPr>
    </w:p>
    <w:p w14:paraId="241B4C6A" w14:textId="6F1AD6B1" w:rsidR="00152968" w:rsidRPr="00152968" w:rsidRDefault="00E7769F" w:rsidP="00152968">
      <w:pPr>
        <w:spacing w:after="0" w:line="240" w:lineRule="auto"/>
        <w:jc w:val="both"/>
        <w:rPr>
          <w:rFonts w:ascii="Vodafone Rg" w:eastAsia="Times New Roman" w:hAnsi="Vodafone Rg" w:cs="Times New Roman"/>
          <w:bCs/>
          <w:noProof/>
        </w:rPr>
      </w:pPr>
      <w:r>
        <w:rPr>
          <w:rFonts w:ascii="Vodafone Rg" w:eastAsia="Times New Roman" w:hAnsi="Vodafone Rg" w:cs="Times New Roman"/>
          <w:bCs/>
          <w:noProof/>
        </w:rPr>
        <w:t xml:space="preserve">Vodafone Türkiye, </w:t>
      </w:r>
      <w:r w:rsidR="00152968" w:rsidRPr="00152968">
        <w:rPr>
          <w:rFonts w:ascii="Vodafone Rg" w:eastAsia="Times New Roman" w:hAnsi="Vodafone Rg" w:cs="Times New Roman"/>
          <w:bCs/>
          <w:noProof/>
        </w:rPr>
        <w:t>Nisan ayında gerçekleştirilen P3 araştırması</w:t>
      </w:r>
      <w:r>
        <w:rPr>
          <w:rFonts w:ascii="Vodafone Rg" w:eastAsia="Times New Roman" w:hAnsi="Vodafone Rg" w:cs="Times New Roman"/>
          <w:bCs/>
          <w:noProof/>
        </w:rPr>
        <w:t>nda</w:t>
      </w:r>
      <w:r w:rsidR="00152968" w:rsidRPr="00152968">
        <w:rPr>
          <w:rFonts w:ascii="Vodafone Rg" w:eastAsia="Times New Roman" w:hAnsi="Vodafone Rg" w:cs="Times New Roman"/>
          <w:bCs/>
          <w:noProof/>
        </w:rPr>
        <w:t>, yalnızca 5G kapsamasında değil, şebeke performansı ve yapay zek</w:t>
      </w:r>
      <w:r>
        <w:rPr>
          <w:rFonts w:ascii="Vodafone Rg" w:eastAsia="Times New Roman" w:hAnsi="Vodafone Rg" w:cs="Times New Roman"/>
          <w:bCs/>
          <w:noProof/>
        </w:rPr>
        <w:t>â</w:t>
      </w:r>
      <w:r w:rsidR="00152968" w:rsidRPr="00152968">
        <w:rPr>
          <w:rFonts w:ascii="Vodafone Rg" w:eastAsia="Times New Roman" w:hAnsi="Vodafone Rg" w:cs="Times New Roman"/>
          <w:bCs/>
          <w:noProof/>
        </w:rPr>
        <w:t xml:space="preserve"> yetenekleri alanında</w:t>
      </w:r>
      <w:r>
        <w:rPr>
          <w:rFonts w:ascii="Vodafone Rg" w:eastAsia="Times New Roman" w:hAnsi="Vodafone Rg" w:cs="Times New Roman"/>
          <w:bCs/>
          <w:noProof/>
        </w:rPr>
        <w:t>ki</w:t>
      </w:r>
      <w:r w:rsidR="00152968" w:rsidRPr="00152968">
        <w:rPr>
          <w:rFonts w:ascii="Vodafone Rg" w:eastAsia="Times New Roman" w:hAnsi="Vodafone Rg" w:cs="Times New Roman"/>
          <w:bCs/>
          <w:noProof/>
        </w:rPr>
        <w:t xml:space="preserve"> liderliği</w:t>
      </w:r>
      <w:r>
        <w:rPr>
          <w:rFonts w:ascii="Vodafone Rg" w:eastAsia="Times New Roman" w:hAnsi="Vodafone Rg" w:cs="Times New Roman"/>
          <w:bCs/>
          <w:noProof/>
        </w:rPr>
        <w:t xml:space="preserve">ni </w:t>
      </w:r>
      <w:r w:rsidR="00152968" w:rsidRPr="00152968">
        <w:rPr>
          <w:rFonts w:ascii="Vodafone Rg" w:eastAsia="Times New Roman" w:hAnsi="Vodafone Rg" w:cs="Times New Roman"/>
          <w:bCs/>
          <w:noProof/>
        </w:rPr>
        <w:t>de ortaya koydu.</w:t>
      </w:r>
      <w:r>
        <w:rPr>
          <w:rFonts w:ascii="Vodafone Rg" w:eastAsia="Times New Roman" w:hAnsi="Vodafone Rg" w:cs="Times New Roman"/>
          <w:bCs/>
          <w:noProof/>
        </w:rPr>
        <w:t xml:space="preserve"> </w:t>
      </w:r>
      <w:r w:rsidR="00152968" w:rsidRPr="00152968">
        <w:rPr>
          <w:rFonts w:ascii="Vodafone Rg" w:eastAsia="Times New Roman" w:hAnsi="Vodafone Rg" w:cs="Times New Roman"/>
          <w:bCs/>
          <w:noProof/>
        </w:rPr>
        <w:t>P3 Mobil Karşılaştırma Raporu'nda en yüksek performans puanını alarak "P3 Test Şampiyonu" ve "P3 Yapay Zekâ Hizmetleri Şampiyonu" seçil</w:t>
      </w:r>
      <w:r>
        <w:rPr>
          <w:rFonts w:ascii="Vodafone Rg" w:eastAsia="Times New Roman" w:hAnsi="Vodafone Rg" w:cs="Times New Roman"/>
          <w:bCs/>
          <w:noProof/>
        </w:rPr>
        <w:t xml:space="preserve">en şirket, </w:t>
      </w:r>
      <w:r w:rsidR="00152968" w:rsidRPr="00152968">
        <w:rPr>
          <w:rFonts w:ascii="Vodafone Rg" w:eastAsia="Times New Roman" w:hAnsi="Vodafone Rg" w:cs="Times New Roman"/>
          <w:bCs/>
          <w:noProof/>
        </w:rPr>
        <w:t>hem şebeke kalitesi hem de yapay zekâ odaklı hizmet sunumunda lider operatör konumu</w:t>
      </w:r>
      <w:r>
        <w:rPr>
          <w:rFonts w:ascii="Vodafone Rg" w:eastAsia="Times New Roman" w:hAnsi="Vodafone Rg" w:cs="Times New Roman"/>
          <w:bCs/>
          <w:noProof/>
        </w:rPr>
        <w:t>nu</w:t>
      </w:r>
      <w:r w:rsidR="00152968" w:rsidRPr="00152968">
        <w:rPr>
          <w:rFonts w:ascii="Vodafone Rg" w:eastAsia="Times New Roman" w:hAnsi="Vodafone Rg" w:cs="Times New Roman"/>
          <w:bCs/>
          <w:noProof/>
        </w:rPr>
        <w:t xml:space="preserve"> teyit et</w:t>
      </w:r>
      <w:r>
        <w:rPr>
          <w:rFonts w:ascii="Vodafone Rg" w:eastAsia="Times New Roman" w:hAnsi="Vodafone Rg" w:cs="Times New Roman"/>
          <w:bCs/>
          <w:noProof/>
        </w:rPr>
        <w:t>ti</w:t>
      </w:r>
      <w:r w:rsidR="00152968" w:rsidRPr="00152968">
        <w:rPr>
          <w:rFonts w:ascii="Vodafone Rg" w:eastAsia="Times New Roman" w:hAnsi="Vodafone Rg" w:cs="Times New Roman"/>
          <w:bCs/>
          <w:noProof/>
        </w:rPr>
        <w:t xml:space="preserve">. </w:t>
      </w:r>
      <w:r w:rsidR="002B21B2">
        <w:rPr>
          <w:rFonts w:ascii="Vodafone Rg" w:eastAsia="Times New Roman" w:hAnsi="Vodafone Rg" w:cs="Times New Roman"/>
          <w:bCs/>
          <w:noProof/>
        </w:rPr>
        <w:t xml:space="preserve">Şirketin </w:t>
      </w:r>
      <w:r w:rsidR="00152968" w:rsidRPr="00152968">
        <w:rPr>
          <w:rFonts w:ascii="Vodafone Rg" w:eastAsia="Times New Roman" w:hAnsi="Vodafone Rg" w:cs="Times New Roman"/>
          <w:bCs/>
          <w:noProof/>
        </w:rPr>
        <w:t>"P3 Yapay Zekâ Hizmetleri Şampiyonu" olarak tanınma</w:t>
      </w:r>
      <w:r w:rsidR="002B21B2">
        <w:rPr>
          <w:rFonts w:ascii="Vodafone Rg" w:eastAsia="Times New Roman" w:hAnsi="Vodafone Rg" w:cs="Times New Roman"/>
          <w:bCs/>
          <w:noProof/>
        </w:rPr>
        <w:t>sın</w:t>
      </w:r>
      <w:r w:rsidR="00152968" w:rsidRPr="00152968">
        <w:rPr>
          <w:rFonts w:ascii="Vodafone Rg" w:eastAsia="Times New Roman" w:hAnsi="Vodafone Rg" w:cs="Times New Roman"/>
          <w:bCs/>
          <w:noProof/>
        </w:rPr>
        <w:t>da, hızlı ve güvenilir yapay zekâ yanıt süreleri sağlama</w:t>
      </w:r>
      <w:r w:rsidR="002B21B2">
        <w:rPr>
          <w:rFonts w:ascii="Vodafone Rg" w:eastAsia="Times New Roman" w:hAnsi="Vodafone Rg" w:cs="Times New Roman"/>
          <w:bCs/>
          <w:noProof/>
        </w:rPr>
        <w:t>sı</w:t>
      </w:r>
      <w:r w:rsidR="00152968" w:rsidRPr="00152968">
        <w:rPr>
          <w:rFonts w:ascii="Vodafone Rg" w:eastAsia="Times New Roman" w:hAnsi="Vodafone Rg" w:cs="Times New Roman"/>
          <w:bCs/>
          <w:noProof/>
        </w:rPr>
        <w:t>, yapay zekâ motorlarına istikrarlı bağlantı sunma</w:t>
      </w:r>
      <w:r w:rsidR="002B21B2">
        <w:rPr>
          <w:rFonts w:ascii="Vodafone Rg" w:eastAsia="Times New Roman" w:hAnsi="Vodafone Rg" w:cs="Times New Roman"/>
          <w:bCs/>
          <w:noProof/>
        </w:rPr>
        <w:t>sı</w:t>
      </w:r>
      <w:r w:rsidR="00152968" w:rsidRPr="00152968">
        <w:rPr>
          <w:rFonts w:ascii="Vodafone Rg" w:eastAsia="Times New Roman" w:hAnsi="Vodafone Rg" w:cs="Times New Roman"/>
          <w:bCs/>
          <w:noProof/>
        </w:rPr>
        <w:t xml:space="preserve"> ve gerçek yapay zekâ etkileşim senaryolarında yüksek başarı oranları elde etme</w:t>
      </w:r>
      <w:r w:rsidR="002B21B2">
        <w:rPr>
          <w:rFonts w:ascii="Vodafone Rg" w:eastAsia="Times New Roman" w:hAnsi="Vodafone Rg" w:cs="Times New Roman"/>
          <w:bCs/>
          <w:noProof/>
        </w:rPr>
        <w:t>si</w:t>
      </w:r>
      <w:r w:rsidR="00152968" w:rsidRPr="00152968">
        <w:rPr>
          <w:rFonts w:ascii="Vodafone Rg" w:eastAsia="Times New Roman" w:hAnsi="Vodafone Rg" w:cs="Times New Roman"/>
          <w:bCs/>
          <w:noProof/>
        </w:rPr>
        <w:t xml:space="preserve"> etkili oldu.</w:t>
      </w:r>
    </w:p>
    <w:p w14:paraId="3EB325A1" w14:textId="77777777" w:rsidR="002C5B01" w:rsidRPr="00CD3D90" w:rsidRDefault="002C5B01" w:rsidP="00DD71FA">
      <w:pPr>
        <w:spacing w:after="0" w:line="240" w:lineRule="auto"/>
        <w:jc w:val="both"/>
        <w:rPr>
          <w:rFonts w:ascii="Vodafone Rg" w:eastAsia="Times New Roman" w:hAnsi="Vodafone Rg" w:cs="Times New Roman"/>
          <w:noProof/>
        </w:rPr>
      </w:pPr>
    </w:p>
    <w:p w14:paraId="00010351" w14:textId="77777777" w:rsidR="00DD71FA" w:rsidRPr="00CD3D90" w:rsidRDefault="00DD71FA" w:rsidP="00DD71FA">
      <w:pPr>
        <w:spacing w:after="0" w:line="240" w:lineRule="auto"/>
        <w:jc w:val="both"/>
        <w:rPr>
          <w:rFonts w:ascii="Vodafone Rg" w:eastAsia="Times New Roman" w:hAnsi="Vodafone Rg" w:cs="Times New Roman"/>
          <w:noProof/>
        </w:rPr>
      </w:pPr>
    </w:p>
    <w:p w14:paraId="221AE726" w14:textId="77777777" w:rsidR="00DD71FA" w:rsidRPr="00CD3D90" w:rsidRDefault="00DD71FA" w:rsidP="00DD71FA">
      <w:pPr>
        <w:spacing w:after="0" w:line="240" w:lineRule="auto"/>
        <w:jc w:val="both"/>
        <w:rPr>
          <w:rFonts w:ascii="Vodafone Rg" w:eastAsia="Times New Roman" w:hAnsi="Vodafone Rg" w:cs="Times New Roman"/>
          <w:noProof/>
        </w:rPr>
      </w:pPr>
    </w:p>
    <w:p w14:paraId="30DCB71D" w14:textId="77777777" w:rsidR="00EA5FE9" w:rsidRPr="00EA5FE9" w:rsidRDefault="00EA5FE9" w:rsidP="00EA5FE9">
      <w:pPr>
        <w:spacing w:after="0" w:line="240" w:lineRule="auto"/>
        <w:jc w:val="both"/>
        <w:rPr>
          <w:rFonts w:ascii="Vodafone Rg" w:hAnsi="Vodafone Rg"/>
          <w:b/>
          <w:bCs/>
          <w:i/>
          <w:iCs/>
          <w:noProof/>
          <w:sz w:val="18"/>
          <w:szCs w:val="18"/>
          <w:u w:val="single"/>
        </w:rPr>
      </w:pPr>
    </w:p>
    <w:p w14:paraId="1E69B086" w14:textId="77777777" w:rsidR="00EA5FE9" w:rsidRPr="00EA5FE9" w:rsidRDefault="00EA5FE9" w:rsidP="00EA5FE9">
      <w:pPr>
        <w:spacing w:after="0" w:line="240" w:lineRule="auto"/>
        <w:jc w:val="both"/>
        <w:rPr>
          <w:rFonts w:ascii="Vodafone Rg" w:hAnsi="Vodafone Rg"/>
          <w:b/>
          <w:bCs/>
          <w:i/>
          <w:iCs/>
          <w:noProof/>
          <w:sz w:val="18"/>
          <w:szCs w:val="18"/>
          <w:u w:val="single"/>
        </w:rPr>
      </w:pPr>
      <w:r w:rsidRPr="00EA5FE9">
        <w:rPr>
          <w:rFonts w:ascii="Vodafone Rg" w:hAnsi="Vodafone Rg"/>
          <w:b/>
          <w:bCs/>
          <w:i/>
          <w:iCs/>
          <w:noProof/>
          <w:sz w:val="18"/>
          <w:szCs w:val="18"/>
          <w:u w:val="single"/>
        </w:rPr>
        <w:t>Vodafone Grubu hakkında</w:t>
      </w:r>
    </w:p>
    <w:p w14:paraId="57A5C81D" w14:textId="77777777" w:rsidR="00EA5FE9" w:rsidRPr="00EA5FE9" w:rsidRDefault="00EA5FE9" w:rsidP="00EA5FE9">
      <w:pPr>
        <w:spacing w:after="0" w:line="240" w:lineRule="auto"/>
        <w:jc w:val="both"/>
        <w:rPr>
          <w:rFonts w:ascii="Vodafone Rg" w:hAnsi="Vodafone Rg"/>
          <w:i/>
          <w:iCs/>
          <w:noProof/>
          <w:sz w:val="18"/>
          <w:szCs w:val="18"/>
        </w:rPr>
      </w:pPr>
      <w:r w:rsidRPr="00EA5FE9">
        <w:rPr>
          <w:rFonts w:ascii="Vodafone Rg" w:hAnsi="Vodafone Rg"/>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0DFAECA9" w14:textId="77777777" w:rsidR="00EA5FE9" w:rsidRPr="00EA5FE9" w:rsidRDefault="00EA5FE9" w:rsidP="00EA5FE9">
      <w:pPr>
        <w:spacing w:after="0" w:line="240" w:lineRule="auto"/>
        <w:jc w:val="both"/>
        <w:rPr>
          <w:rFonts w:ascii="Vodafone Rg" w:hAnsi="Vodafone Rg"/>
          <w:i/>
          <w:iCs/>
          <w:noProof/>
          <w:sz w:val="18"/>
          <w:szCs w:val="18"/>
        </w:rPr>
      </w:pPr>
      <w:r w:rsidRPr="00EA5FE9">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6E55C6FD" w14:textId="77777777" w:rsidR="00EA5FE9" w:rsidRPr="00EA5FE9" w:rsidRDefault="00EA5FE9" w:rsidP="00EA5FE9">
      <w:pPr>
        <w:spacing w:after="0" w:line="240" w:lineRule="auto"/>
        <w:jc w:val="both"/>
        <w:rPr>
          <w:rFonts w:ascii="Vodafone Rg" w:hAnsi="Vodafone Rg"/>
          <w:b/>
          <w:bCs/>
          <w:i/>
          <w:iCs/>
          <w:noProof/>
          <w:sz w:val="18"/>
          <w:szCs w:val="18"/>
          <w:u w:val="single"/>
        </w:rPr>
      </w:pPr>
    </w:p>
    <w:p w14:paraId="6BBFCF91" w14:textId="440FA868" w:rsidR="00EA5FE9" w:rsidRPr="00EA5FE9" w:rsidRDefault="00EA5FE9" w:rsidP="00EA5FE9">
      <w:pPr>
        <w:spacing w:after="0" w:line="240" w:lineRule="auto"/>
        <w:jc w:val="both"/>
        <w:rPr>
          <w:rFonts w:ascii="Vodafone Rg" w:hAnsi="Vodafone Rg"/>
          <w:noProof/>
          <w:sz w:val="18"/>
          <w:szCs w:val="18"/>
        </w:rPr>
      </w:pPr>
      <w:r w:rsidRPr="00EA5FE9">
        <w:rPr>
          <w:rFonts w:ascii="Vodafone Rg" w:hAnsi="Vodafone Rg"/>
          <w:b/>
          <w:bCs/>
          <w:noProof/>
          <w:sz w:val="18"/>
          <w:szCs w:val="18"/>
        </w:rPr>
        <w:t>Bilgi için:</w:t>
      </w:r>
      <w:r w:rsidRPr="00EA5FE9">
        <w:rPr>
          <w:rFonts w:ascii="Vodafone Rg" w:hAnsi="Vodafone Rg"/>
          <w:noProof/>
          <w:sz w:val="18"/>
          <w:szCs w:val="18"/>
        </w:rPr>
        <w:t xml:space="preserve"> Medyaevi İletişim / Güven Adalı / 0542 511 54 93 / </w:t>
      </w:r>
      <w:hyperlink r:id="rId8" w:history="1">
        <w:r w:rsidRPr="00EA5FE9">
          <w:rPr>
            <w:rStyle w:val="Kpr"/>
            <w:rFonts w:ascii="Vodafone Rg" w:hAnsi="Vodafone Rg"/>
            <w:noProof/>
            <w:sz w:val="18"/>
            <w:szCs w:val="18"/>
            <w:u w:val="none"/>
          </w:rPr>
          <w:t>gadali@medyaevi.com.tr</w:t>
        </w:r>
      </w:hyperlink>
      <w:r w:rsidRPr="00EA5FE9">
        <w:rPr>
          <w:rFonts w:ascii="Vodafone Rg" w:hAnsi="Vodafone Rg"/>
          <w:noProof/>
          <w:sz w:val="18"/>
          <w:szCs w:val="18"/>
        </w:rPr>
        <w:drawing>
          <wp:anchor distT="0" distB="0" distL="114300" distR="114300" simplePos="0" relativeHeight="251659264" behindDoc="0" locked="0" layoutInCell="1" allowOverlap="1" wp14:anchorId="0A231C96" wp14:editId="622517D1">
            <wp:simplePos x="0" y="0"/>
            <wp:positionH relativeFrom="column">
              <wp:posOffset>0</wp:posOffset>
            </wp:positionH>
            <wp:positionV relativeFrom="paragraph">
              <wp:posOffset>197485</wp:posOffset>
            </wp:positionV>
            <wp:extent cx="621665" cy="350520"/>
            <wp:effectExtent l="0" t="0" r="6985" b="0"/>
            <wp:wrapNone/>
            <wp:docPr id="229841145" name="Resim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A5FE9">
        <w:rPr>
          <w:rFonts w:ascii="Vodafone Rg" w:hAnsi="Vodafone Rg"/>
          <w:noProof/>
          <w:sz w:val="18"/>
          <w:szCs w:val="18"/>
        </w:rPr>
        <w:drawing>
          <wp:anchor distT="0" distB="0" distL="114300" distR="114300" simplePos="0" relativeHeight="251661312" behindDoc="0" locked="0" layoutInCell="1" allowOverlap="1" wp14:anchorId="000C61D7" wp14:editId="32149286">
            <wp:simplePos x="0" y="0"/>
            <wp:positionH relativeFrom="column">
              <wp:posOffset>671830</wp:posOffset>
            </wp:positionH>
            <wp:positionV relativeFrom="paragraph">
              <wp:posOffset>223520</wp:posOffset>
            </wp:positionV>
            <wp:extent cx="609600" cy="350520"/>
            <wp:effectExtent l="0" t="0" r="0" b="0"/>
            <wp:wrapNone/>
            <wp:docPr id="991831645" name="Resim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EA5FE9">
        <w:rPr>
          <w:rFonts w:ascii="Vodafone Rg" w:hAnsi="Vodafone Rg"/>
          <w:noProof/>
          <w:sz w:val="18"/>
          <w:szCs w:val="18"/>
        </w:rPr>
        <w:drawing>
          <wp:anchor distT="0" distB="0" distL="114300" distR="114300" simplePos="0" relativeHeight="251660288" behindDoc="0" locked="0" layoutInCell="1" allowOverlap="1" wp14:anchorId="7612232F" wp14:editId="1D0B2CBE">
            <wp:simplePos x="0" y="0"/>
            <wp:positionH relativeFrom="column">
              <wp:posOffset>1318260</wp:posOffset>
            </wp:positionH>
            <wp:positionV relativeFrom="paragraph">
              <wp:posOffset>226695</wp:posOffset>
            </wp:positionV>
            <wp:extent cx="584835" cy="332105"/>
            <wp:effectExtent l="0" t="0" r="5715" b="0"/>
            <wp:wrapNone/>
            <wp:docPr id="927970300" name="Resim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88AF107" w14:textId="77777777" w:rsidR="00EA5FE9" w:rsidRPr="00EA5FE9" w:rsidRDefault="00EA5FE9" w:rsidP="00EA5FE9">
      <w:pPr>
        <w:spacing w:after="0" w:line="240" w:lineRule="auto"/>
        <w:jc w:val="both"/>
        <w:rPr>
          <w:rFonts w:ascii="Vodafone Rg" w:hAnsi="Vodafone Rg"/>
          <w:b/>
          <w:bCs/>
          <w:i/>
          <w:iCs/>
          <w:noProof/>
          <w:sz w:val="18"/>
          <w:szCs w:val="18"/>
          <w:u w:val="single"/>
        </w:rPr>
      </w:pPr>
    </w:p>
    <w:p w14:paraId="454D5D0E" w14:textId="77777777" w:rsidR="00EA5FE9" w:rsidRPr="00EA5FE9" w:rsidRDefault="00EA5FE9" w:rsidP="00EA5FE9">
      <w:pPr>
        <w:spacing w:after="0" w:line="240" w:lineRule="auto"/>
        <w:jc w:val="both"/>
        <w:rPr>
          <w:rFonts w:ascii="Vodafone Rg" w:hAnsi="Vodafone Rg"/>
          <w:b/>
          <w:bCs/>
          <w:i/>
          <w:iCs/>
          <w:noProof/>
          <w:sz w:val="18"/>
          <w:szCs w:val="18"/>
          <w:u w:val="single"/>
        </w:rPr>
      </w:pPr>
    </w:p>
    <w:p w14:paraId="4CB29D0C" w14:textId="77777777" w:rsidR="00AF2857" w:rsidRPr="00427ACF" w:rsidRDefault="00AF2857" w:rsidP="00EA5FE9">
      <w:pPr>
        <w:spacing w:after="0" w:line="240" w:lineRule="auto"/>
        <w:jc w:val="both"/>
      </w:pPr>
    </w:p>
    <w:sectPr w:rsidR="00AF2857" w:rsidRPr="00427ACF" w:rsidSect="00501744">
      <w:footerReference w:type="default" r:id="rId15"/>
      <w:headerReference w:type="first" r:id="rId16"/>
      <w:footerReference w:type="first" r:id="rId17"/>
      <w:pgSz w:w="11906" w:h="16838" w:code="9"/>
      <w:pgMar w:top="1440" w:right="1038" w:bottom="141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11663" w14:textId="77777777" w:rsidR="004D0B8C" w:rsidRDefault="004D0B8C">
      <w:pPr>
        <w:spacing w:after="0" w:line="240" w:lineRule="auto"/>
      </w:pPr>
      <w:r>
        <w:separator/>
      </w:r>
    </w:p>
  </w:endnote>
  <w:endnote w:type="continuationSeparator" w:id="0">
    <w:p w14:paraId="5004BD4B" w14:textId="77777777" w:rsidR="004D0B8C" w:rsidRDefault="004D0B8C">
      <w:pPr>
        <w:spacing w:after="0" w:line="240" w:lineRule="auto"/>
      </w:pPr>
      <w:r>
        <w:continuationSeparator/>
      </w:r>
    </w:p>
  </w:endnote>
  <w:endnote w:type="continuationNotice" w:id="1">
    <w:p w14:paraId="5EEE8178" w14:textId="77777777" w:rsidR="004D0B8C" w:rsidRDefault="004D0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Vodafone ExB">
    <w:altName w:val="Calibri"/>
    <w:charset w:val="A2"/>
    <w:family w:val="auto"/>
    <w:pitch w:val="variable"/>
    <w:sig w:usb0="A00002BF" w:usb1="10002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Vodafone Rg">
    <w:altName w:val="Calibri"/>
    <w:charset w:val="A2"/>
    <w:family w:val="swiss"/>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9462" w14:textId="77777777" w:rsidR="00A21DC5" w:rsidRDefault="00287A10">
    <w:pPr>
      <w:pStyle w:val="AltBilgi"/>
    </w:pPr>
    <w:r>
      <w:rPr>
        <w:noProof/>
        <w:lang w:eastAsia="tr-TR"/>
      </w:rPr>
      <mc:AlternateContent>
        <mc:Choice Requires="wps">
          <w:drawing>
            <wp:anchor distT="0" distB="0" distL="114300" distR="114300" simplePos="0" relativeHeight="251665408" behindDoc="0" locked="0" layoutInCell="0" allowOverlap="1" wp14:anchorId="30E00834" wp14:editId="4AECD1DE">
              <wp:simplePos x="0" y="0"/>
              <wp:positionH relativeFrom="page">
                <wp:posOffset>0</wp:posOffset>
              </wp:positionH>
              <wp:positionV relativeFrom="page">
                <wp:posOffset>10228580</wp:posOffset>
              </wp:positionV>
              <wp:extent cx="7560310" cy="273050"/>
              <wp:effectExtent l="0" t="0" r="0" b="12700"/>
              <wp:wrapNone/>
              <wp:docPr id="4" name="MSIPCMe9c94bd8811f298a6394995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DF52AA" w14:textId="49F0F0C2" w:rsidR="00287A10" w:rsidRPr="004B54CD" w:rsidRDefault="00287A10" w:rsidP="004B54CD">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E00834" id="_x0000_t202" coordsize="21600,21600" o:spt="202" path="m,l,21600r21600,l21600,xe">
              <v:stroke joinstyle="miter"/>
              <v:path gradientshapeok="t" o:connecttype="rect"/>
            </v:shapetype>
            <v:shape id="MSIPCMe9c94bd8811f298a63949957"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71DF52AA" w14:textId="49F0F0C2" w:rsidR="00287A10" w:rsidRPr="004B54CD" w:rsidRDefault="00287A10" w:rsidP="004B54CD">
                    <w:pPr>
                      <w:spacing w:after="0"/>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65D5" w14:textId="77777777" w:rsidR="00C6558A" w:rsidRDefault="003C02F2" w:rsidP="00B01CBE">
    <w:pPr>
      <w:pStyle w:val="AltBilgi"/>
      <w:ind w:right="-625"/>
      <w:rPr>
        <w:rFonts w:ascii="Vodafone Rg" w:hAnsi="Vodafone Rg" w:cs="Arial"/>
        <w:sz w:val="30"/>
      </w:rPr>
    </w:pPr>
    <w:r>
      <w:rPr>
        <w:rFonts w:ascii="Vodafone Rg" w:hAnsi="Vodafone Rg" w:cs="Arial"/>
        <w:noProof/>
        <w:sz w:val="30"/>
        <w:lang w:eastAsia="tr-TR"/>
      </w:rPr>
      <mc:AlternateContent>
        <mc:Choice Requires="wps">
          <w:drawing>
            <wp:anchor distT="0" distB="0" distL="114300" distR="114300" simplePos="0" relativeHeight="251666432" behindDoc="0" locked="0" layoutInCell="0" allowOverlap="1" wp14:anchorId="501ACFF4" wp14:editId="11DBD30C">
              <wp:simplePos x="0" y="0"/>
              <wp:positionH relativeFrom="page">
                <wp:posOffset>0</wp:posOffset>
              </wp:positionH>
              <wp:positionV relativeFrom="page">
                <wp:posOffset>10228580</wp:posOffset>
              </wp:positionV>
              <wp:extent cx="7560310" cy="273050"/>
              <wp:effectExtent l="0" t="0" r="0" b="12700"/>
              <wp:wrapNone/>
              <wp:docPr id="2" name="MSIPCM7bfe4278ba23672b5df2ba58"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6AD87B" w14:textId="495951D1" w:rsidR="003C02F2" w:rsidRPr="004B54CD" w:rsidRDefault="003C02F2" w:rsidP="004B54CD">
                          <w:pPr>
                            <w:spacing w:after="0"/>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1ACFF4" id="_x0000_t202" coordsize="21600,21600" o:spt="202" path="m,l,21600r21600,l21600,xe">
              <v:stroke joinstyle="miter"/>
              <v:path gradientshapeok="t" o:connecttype="rect"/>
            </v:shapetype>
            <v:shape id="MSIPCM7bfe4278ba23672b5df2ba58"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GAvTza0AgAAUQUA&#10;AA4AAAAAAAAAAAAAAAAALgIAAGRycy9lMm9Eb2MueG1sUEsBAi0AFAAGAAgAAAAhACeDgoneAAAA&#10;CwEAAA8AAAAAAAAAAAAAAAAADgUAAGRycy9kb3ducmV2LnhtbFBLBQYAAAAABAAEAPMAAAAZBgAA&#10;AAA=&#10;" o:allowincell="f" filled="f" stroked="f" strokeweight=".5pt">
              <v:textbox inset="20pt,0,,0">
                <w:txbxContent>
                  <w:p w14:paraId="226AD87B" w14:textId="495951D1" w:rsidR="003C02F2" w:rsidRPr="004B54CD" w:rsidRDefault="003C02F2" w:rsidP="004B54CD">
                    <w:pPr>
                      <w:spacing w:after="0"/>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4D952" w14:textId="77777777" w:rsidR="004D0B8C" w:rsidRDefault="004D0B8C">
      <w:pPr>
        <w:spacing w:after="0" w:line="240" w:lineRule="auto"/>
      </w:pPr>
      <w:r>
        <w:separator/>
      </w:r>
    </w:p>
  </w:footnote>
  <w:footnote w:type="continuationSeparator" w:id="0">
    <w:p w14:paraId="55511DC3" w14:textId="77777777" w:rsidR="004D0B8C" w:rsidRDefault="004D0B8C">
      <w:pPr>
        <w:spacing w:after="0" w:line="240" w:lineRule="auto"/>
      </w:pPr>
      <w:r>
        <w:continuationSeparator/>
      </w:r>
    </w:p>
  </w:footnote>
  <w:footnote w:type="continuationNotice" w:id="1">
    <w:p w14:paraId="3956DDD7" w14:textId="77777777" w:rsidR="004D0B8C" w:rsidRDefault="004D0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5BD0D38" w14:textId="77777777" w:rsidTr="00EE5BE3">
      <w:trPr>
        <w:trHeight w:hRule="exact" w:val="1985"/>
        <w:jc w:val="center"/>
      </w:trPr>
      <w:tc>
        <w:tcPr>
          <w:tcW w:w="7609" w:type="dxa"/>
          <w:vAlign w:val="bottom"/>
        </w:tcPr>
        <w:p w14:paraId="5C6B5E73" w14:textId="77777777" w:rsidR="00C6558A" w:rsidRDefault="00C6558A" w:rsidP="00704333">
          <w:pPr>
            <w:pStyle w:val="VFNewsreleaseheader"/>
          </w:pPr>
        </w:p>
      </w:tc>
      <w:tc>
        <w:tcPr>
          <w:tcW w:w="2030" w:type="dxa"/>
          <w:vAlign w:val="bottom"/>
        </w:tcPr>
        <w:p w14:paraId="1E134EA7" w14:textId="77777777" w:rsidR="00C6558A" w:rsidRDefault="00751FC9" w:rsidP="005F0D1B">
          <w:pPr>
            <w:pStyle w:val="stBilgi"/>
            <w:jc w:val="center"/>
          </w:pPr>
          <w:r>
            <w:rPr>
              <w:noProof/>
              <w:lang w:eastAsia="tr-TR"/>
            </w:rPr>
            <w:drawing>
              <wp:anchor distT="0" distB="0" distL="114300" distR="114300" simplePos="0" relativeHeight="251659264" behindDoc="1" locked="1" layoutInCell="1" allowOverlap="0" wp14:anchorId="3CF77453" wp14:editId="7C36745B">
                <wp:simplePos x="0" y="0"/>
                <wp:positionH relativeFrom="column">
                  <wp:posOffset>18415</wp:posOffset>
                </wp:positionH>
                <wp:positionV relativeFrom="margin">
                  <wp:posOffset>471805</wp:posOffset>
                </wp:positionV>
                <wp:extent cx="1100455" cy="786130"/>
                <wp:effectExtent l="0" t="0" r="4445" b="0"/>
                <wp:wrapNone/>
                <wp:docPr id="11407725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15A3C6B" w14:textId="77777777" w:rsidTr="00880BBB">
      <w:trPr>
        <w:trHeight w:hRule="exact" w:val="271"/>
        <w:jc w:val="center"/>
      </w:trPr>
      <w:tc>
        <w:tcPr>
          <w:tcW w:w="7609" w:type="dxa"/>
          <w:vAlign w:val="bottom"/>
        </w:tcPr>
        <w:p w14:paraId="20B11229" w14:textId="77777777" w:rsidR="00C6558A" w:rsidRDefault="00C6558A" w:rsidP="00704333">
          <w:pPr>
            <w:pStyle w:val="VFNewsreleaseheader"/>
            <w:rPr>
              <w:noProof/>
              <w:lang w:eastAsia="en-GB"/>
            </w:rPr>
          </w:pPr>
        </w:p>
      </w:tc>
      <w:tc>
        <w:tcPr>
          <w:tcW w:w="2030" w:type="dxa"/>
          <w:vAlign w:val="bottom"/>
        </w:tcPr>
        <w:p w14:paraId="44126930" w14:textId="77777777" w:rsidR="00C6558A" w:rsidRDefault="00C6558A" w:rsidP="005F0D1B">
          <w:pPr>
            <w:pStyle w:val="stBilgi"/>
            <w:jc w:val="center"/>
            <w:rPr>
              <w:noProof/>
              <w:lang w:eastAsia="en-GB"/>
            </w:rPr>
          </w:pPr>
        </w:p>
      </w:tc>
    </w:tr>
  </w:tbl>
  <w:p w14:paraId="4DCC9083" w14:textId="77777777" w:rsidR="00C6558A" w:rsidRDefault="00C6558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C7EAC"/>
    <w:multiLevelType w:val="hybridMultilevel"/>
    <w:tmpl w:val="C3DA0E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64FE25E8"/>
    <w:multiLevelType w:val="hybridMultilevel"/>
    <w:tmpl w:val="FF5028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40907224">
    <w:abstractNumId w:val="0"/>
  </w:num>
  <w:num w:numId="2" w16cid:durableId="1632590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FC9"/>
    <w:rsid w:val="00013826"/>
    <w:rsid w:val="00017493"/>
    <w:rsid w:val="00023091"/>
    <w:rsid w:val="00045BA4"/>
    <w:rsid w:val="00061C66"/>
    <w:rsid w:val="000754EC"/>
    <w:rsid w:val="00075902"/>
    <w:rsid w:val="000C143A"/>
    <w:rsid w:val="000C2D4A"/>
    <w:rsid w:val="000D2905"/>
    <w:rsid w:val="000E2C7A"/>
    <w:rsid w:val="000E3B83"/>
    <w:rsid w:val="000E61FF"/>
    <w:rsid w:val="000F33CD"/>
    <w:rsid w:val="001215F2"/>
    <w:rsid w:val="001236AC"/>
    <w:rsid w:val="0013069A"/>
    <w:rsid w:val="0015169A"/>
    <w:rsid w:val="00152968"/>
    <w:rsid w:val="00153C93"/>
    <w:rsid w:val="00167E31"/>
    <w:rsid w:val="0017454B"/>
    <w:rsid w:val="0019325B"/>
    <w:rsid w:val="00194065"/>
    <w:rsid w:val="001943F1"/>
    <w:rsid w:val="001A254C"/>
    <w:rsid w:val="001A559B"/>
    <w:rsid w:val="001B1C45"/>
    <w:rsid w:val="001B3F1B"/>
    <w:rsid w:val="001C3175"/>
    <w:rsid w:val="001C4762"/>
    <w:rsid w:val="001D43EA"/>
    <w:rsid w:val="001D5A83"/>
    <w:rsid w:val="001D7F76"/>
    <w:rsid w:val="001E0AE5"/>
    <w:rsid w:val="001E2392"/>
    <w:rsid w:val="001E7014"/>
    <w:rsid w:val="001F1764"/>
    <w:rsid w:val="001F40D3"/>
    <w:rsid w:val="001F52CE"/>
    <w:rsid w:val="00200128"/>
    <w:rsid w:val="00205B22"/>
    <w:rsid w:val="00205BA8"/>
    <w:rsid w:val="00205E79"/>
    <w:rsid w:val="00205FE3"/>
    <w:rsid w:val="00235C92"/>
    <w:rsid w:val="00240B07"/>
    <w:rsid w:val="00243ABE"/>
    <w:rsid w:val="00244770"/>
    <w:rsid w:val="0024664B"/>
    <w:rsid w:val="00246790"/>
    <w:rsid w:val="00247B83"/>
    <w:rsid w:val="00251544"/>
    <w:rsid w:val="002516A0"/>
    <w:rsid w:val="00253680"/>
    <w:rsid w:val="00283746"/>
    <w:rsid w:val="00284023"/>
    <w:rsid w:val="00286C22"/>
    <w:rsid w:val="00287A10"/>
    <w:rsid w:val="00292DC8"/>
    <w:rsid w:val="00294DB6"/>
    <w:rsid w:val="00294FF2"/>
    <w:rsid w:val="002977E0"/>
    <w:rsid w:val="002B21B2"/>
    <w:rsid w:val="002C3779"/>
    <w:rsid w:val="002C5B01"/>
    <w:rsid w:val="002C7F76"/>
    <w:rsid w:val="002D6170"/>
    <w:rsid w:val="002E1691"/>
    <w:rsid w:val="002E4EB4"/>
    <w:rsid w:val="002F0854"/>
    <w:rsid w:val="002F62DB"/>
    <w:rsid w:val="003010B8"/>
    <w:rsid w:val="00301F80"/>
    <w:rsid w:val="00307E60"/>
    <w:rsid w:val="003107FC"/>
    <w:rsid w:val="003159B9"/>
    <w:rsid w:val="003166AB"/>
    <w:rsid w:val="0034611A"/>
    <w:rsid w:val="00347EF6"/>
    <w:rsid w:val="00365B80"/>
    <w:rsid w:val="00376092"/>
    <w:rsid w:val="0037788D"/>
    <w:rsid w:val="00380750"/>
    <w:rsid w:val="00383688"/>
    <w:rsid w:val="00386C92"/>
    <w:rsid w:val="003C02F2"/>
    <w:rsid w:val="003C15FA"/>
    <w:rsid w:val="003C5D1E"/>
    <w:rsid w:val="003D22EC"/>
    <w:rsid w:val="003E07FC"/>
    <w:rsid w:val="003E4C32"/>
    <w:rsid w:val="003E5B1E"/>
    <w:rsid w:val="004046E1"/>
    <w:rsid w:val="004048E1"/>
    <w:rsid w:val="00405155"/>
    <w:rsid w:val="004236E7"/>
    <w:rsid w:val="00427ACF"/>
    <w:rsid w:val="00436B6B"/>
    <w:rsid w:val="004376B9"/>
    <w:rsid w:val="00442D54"/>
    <w:rsid w:val="00450F63"/>
    <w:rsid w:val="004622E5"/>
    <w:rsid w:val="00464C54"/>
    <w:rsid w:val="00467A48"/>
    <w:rsid w:val="004735CA"/>
    <w:rsid w:val="00473C2D"/>
    <w:rsid w:val="00477D9C"/>
    <w:rsid w:val="00491576"/>
    <w:rsid w:val="00493BC5"/>
    <w:rsid w:val="004B54CD"/>
    <w:rsid w:val="004C1B92"/>
    <w:rsid w:val="004C47F9"/>
    <w:rsid w:val="004D0B8C"/>
    <w:rsid w:val="004D7A6E"/>
    <w:rsid w:val="004E59CC"/>
    <w:rsid w:val="004F1016"/>
    <w:rsid w:val="00501744"/>
    <w:rsid w:val="00503801"/>
    <w:rsid w:val="00506154"/>
    <w:rsid w:val="00513B54"/>
    <w:rsid w:val="00515E5A"/>
    <w:rsid w:val="00547B89"/>
    <w:rsid w:val="005534DB"/>
    <w:rsid w:val="0057630D"/>
    <w:rsid w:val="0057653A"/>
    <w:rsid w:val="00581997"/>
    <w:rsid w:val="005A1B3C"/>
    <w:rsid w:val="005A2A12"/>
    <w:rsid w:val="005C1964"/>
    <w:rsid w:val="005D3AD9"/>
    <w:rsid w:val="005D600C"/>
    <w:rsid w:val="005D697A"/>
    <w:rsid w:val="005E2F5B"/>
    <w:rsid w:val="005E5A1C"/>
    <w:rsid w:val="005E62C7"/>
    <w:rsid w:val="005F784B"/>
    <w:rsid w:val="006027E6"/>
    <w:rsid w:val="00604437"/>
    <w:rsid w:val="006074D2"/>
    <w:rsid w:val="00612F14"/>
    <w:rsid w:val="00613E78"/>
    <w:rsid w:val="00626345"/>
    <w:rsid w:val="00634362"/>
    <w:rsid w:val="00640F58"/>
    <w:rsid w:val="006442AF"/>
    <w:rsid w:val="00653612"/>
    <w:rsid w:val="00662691"/>
    <w:rsid w:val="00664F96"/>
    <w:rsid w:val="00666CAC"/>
    <w:rsid w:val="00690DD2"/>
    <w:rsid w:val="006A1E89"/>
    <w:rsid w:val="006B784D"/>
    <w:rsid w:val="006C151D"/>
    <w:rsid w:val="006C4C03"/>
    <w:rsid w:val="006E4CED"/>
    <w:rsid w:val="006F0BC2"/>
    <w:rsid w:val="006F4172"/>
    <w:rsid w:val="007021FB"/>
    <w:rsid w:val="007025BB"/>
    <w:rsid w:val="00702C9F"/>
    <w:rsid w:val="007104C0"/>
    <w:rsid w:val="007331CB"/>
    <w:rsid w:val="00734068"/>
    <w:rsid w:val="0074589D"/>
    <w:rsid w:val="007503CE"/>
    <w:rsid w:val="00751FC9"/>
    <w:rsid w:val="007532F0"/>
    <w:rsid w:val="00755265"/>
    <w:rsid w:val="00767DDE"/>
    <w:rsid w:val="007750E4"/>
    <w:rsid w:val="00781D67"/>
    <w:rsid w:val="00784CAB"/>
    <w:rsid w:val="00795145"/>
    <w:rsid w:val="007A060A"/>
    <w:rsid w:val="007A3D5C"/>
    <w:rsid w:val="007A55B7"/>
    <w:rsid w:val="007B2624"/>
    <w:rsid w:val="007B547B"/>
    <w:rsid w:val="007C0CDB"/>
    <w:rsid w:val="007E1745"/>
    <w:rsid w:val="007E68E2"/>
    <w:rsid w:val="00812FF8"/>
    <w:rsid w:val="008136AD"/>
    <w:rsid w:val="00815B2F"/>
    <w:rsid w:val="008168D1"/>
    <w:rsid w:val="008225E8"/>
    <w:rsid w:val="00830A77"/>
    <w:rsid w:val="008927D6"/>
    <w:rsid w:val="00896BAF"/>
    <w:rsid w:val="008C4F44"/>
    <w:rsid w:val="008C57AE"/>
    <w:rsid w:val="008F2DD0"/>
    <w:rsid w:val="008F3EC3"/>
    <w:rsid w:val="008F5B29"/>
    <w:rsid w:val="009004BF"/>
    <w:rsid w:val="00916670"/>
    <w:rsid w:val="009265C8"/>
    <w:rsid w:val="00927EF1"/>
    <w:rsid w:val="00932636"/>
    <w:rsid w:val="00934C19"/>
    <w:rsid w:val="00934F2E"/>
    <w:rsid w:val="00941A98"/>
    <w:rsid w:val="009431E4"/>
    <w:rsid w:val="00946242"/>
    <w:rsid w:val="0096684C"/>
    <w:rsid w:val="00966948"/>
    <w:rsid w:val="0097139F"/>
    <w:rsid w:val="009874CF"/>
    <w:rsid w:val="00990599"/>
    <w:rsid w:val="009A2987"/>
    <w:rsid w:val="009A3C45"/>
    <w:rsid w:val="009A595E"/>
    <w:rsid w:val="009A7113"/>
    <w:rsid w:val="009B2A9A"/>
    <w:rsid w:val="009C065F"/>
    <w:rsid w:val="009E0D22"/>
    <w:rsid w:val="009E3D02"/>
    <w:rsid w:val="009F38DC"/>
    <w:rsid w:val="009F7F66"/>
    <w:rsid w:val="00A04E62"/>
    <w:rsid w:val="00A17A80"/>
    <w:rsid w:val="00A21DC5"/>
    <w:rsid w:val="00A221C9"/>
    <w:rsid w:val="00A23653"/>
    <w:rsid w:val="00A26932"/>
    <w:rsid w:val="00A300DE"/>
    <w:rsid w:val="00A3041A"/>
    <w:rsid w:val="00A56BF0"/>
    <w:rsid w:val="00A60A33"/>
    <w:rsid w:val="00AA11F0"/>
    <w:rsid w:val="00AB381F"/>
    <w:rsid w:val="00AE034C"/>
    <w:rsid w:val="00AF2857"/>
    <w:rsid w:val="00B01920"/>
    <w:rsid w:val="00B026BC"/>
    <w:rsid w:val="00B04E3A"/>
    <w:rsid w:val="00B115B8"/>
    <w:rsid w:val="00B35D78"/>
    <w:rsid w:val="00B40EC4"/>
    <w:rsid w:val="00B5230C"/>
    <w:rsid w:val="00B63B07"/>
    <w:rsid w:val="00B66514"/>
    <w:rsid w:val="00B70B70"/>
    <w:rsid w:val="00B72480"/>
    <w:rsid w:val="00B74172"/>
    <w:rsid w:val="00B86985"/>
    <w:rsid w:val="00B90C1A"/>
    <w:rsid w:val="00B92522"/>
    <w:rsid w:val="00BA5773"/>
    <w:rsid w:val="00BC04C5"/>
    <w:rsid w:val="00BC437F"/>
    <w:rsid w:val="00BD3ED0"/>
    <w:rsid w:val="00BE3229"/>
    <w:rsid w:val="00BF4CE2"/>
    <w:rsid w:val="00BF570D"/>
    <w:rsid w:val="00BF72A7"/>
    <w:rsid w:val="00C1310E"/>
    <w:rsid w:val="00C2512A"/>
    <w:rsid w:val="00C27213"/>
    <w:rsid w:val="00C3317F"/>
    <w:rsid w:val="00C350F4"/>
    <w:rsid w:val="00C56382"/>
    <w:rsid w:val="00C6558A"/>
    <w:rsid w:val="00C66C6C"/>
    <w:rsid w:val="00C82DCF"/>
    <w:rsid w:val="00C9462E"/>
    <w:rsid w:val="00CA1D6B"/>
    <w:rsid w:val="00CA5A80"/>
    <w:rsid w:val="00CC7399"/>
    <w:rsid w:val="00CD0684"/>
    <w:rsid w:val="00CD3D90"/>
    <w:rsid w:val="00CE1CE2"/>
    <w:rsid w:val="00CE30BA"/>
    <w:rsid w:val="00CE33D8"/>
    <w:rsid w:val="00CE54F7"/>
    <w:rsid w:val="00CF798E"/>
    <w:rsid w:val="00D006AF"/>
    <w:rsid w:val="00D02A75"/>
    <w:rsid w:val="00D3778B"/>
    <w:rsid w:val="00D43338"/>
    <w:rsid w:val="00D47CE3"/>
    <w:rsid w:val="00D5405A"/>
    <w:rsid w:val="00D603E0"/>
    <w:rsid w:val="00D64D2B"/>
    <w:rsid w:val="00D65F97"/>
    <w:rsid w:val="00D74239"/>
    <w:rsid w:val="00D83CF6"/>
    <w:rsid w:val="00D87282"/>
    <w:rsid w:val="00DA1FE4"/>
    <w:rsid w:val="00DA6495"/>
    <w:rsid w:val="00DB70BB"/>
    <w:rsid w:val="00DD71FA"/>
    <w:rsid w:val="00DE3ABD"/>
    <w:rsid w:val="00DE4936"/>
    <w:rsid w:val="00DF2079"/>
    <w:rsid w:val="00E07FDA"/>
    <w:rsid w:val="00E16E89"/>
    <w:rsid w:val="00E17B35"/>
    <w:rsid w:val="00E218D3"/>
    <w:rsid w:val="00E268C2"/>
    <w:rsid w:val="00E27A4C"/>
    <w:rsid w:val="00E31A24"/>
    <w:rsid w:val="00E361CF"/>
    <w:rsid w:val="00E705EB"/>
    <w:rsid w:val="00E729F1"/>
    <w:rsid w:val="00E763C7"/>
    <w:rsid w:val="00E7769F"/>
    <w:rsid w:val="00E80257"/>
    <w:rsid w:val="00E83877"/>
    <w:rsid w:val="00E86CA0"/>
    <w:rsid w:val="00E900D6"/>
    <w:rsid w:val="00E91DB5"/>
    <w:rsid w:val="00E976B4"/>
    <w:rsid w:val="00EA47A2"/>
    <w:rsid w:val="00EA5C91"/>
    <w:rsid w:val="00EA5FE9"/>
    <w:rsid w:val="00EB1962"/>
    <w:rsid w:val="00EC029F"/>
    <w:rsid w:val="00EC1BB6"/>
    <w:rsid w:val="00EC5820"/>
    <w:rsid w:val="00EC6C0D"/>
    <w:rsid w:val="00ED10E1"/>
    <w:rsid w:val="00EF3E26"/>
    <w:rsid w:val="00EF6788"/>
    <w:rsid w:val="00F226E7"/>
    <w:rsid w:val="00F27625"/>
    <w:rsid w:val="00F32565"/>
    <w:rsid w:val="00F35D05"/>
    <w:rsid w:val="00F4793B"/>
    <w:rsid w:val="00F55611"/>
    <w:rsid w:val="00F63AA8"/>
    <w:rsid w:val="00F720E3"/>
    <w:rsid w:val="00F73E73"/>
    <w:rsid w:val="00F74057"/>
    <w:rsid w:val="00F93CDD"/>
    <w:rsid w:val="00F9745B"/>
    <w:rsid w:val="00FC6917"/>
    <w:rsid w:val="00FE1EBA"/>
    <w:rsid w:val="00FE75E0"/>
    <w:rsid w:val="00FF1A13"/>
    <w:rsid w:val="00FF36DE"/>
    <w:rsid w:val="00FF7E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92246"/>
  <w15:chartTrackingRefBased/>
  <w15:docId w15:val="{156343D0-41F7-4D8A-94F5-48981889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ACF"/>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51F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51FC9"/>
  </w:style>
  <w:style w:type="paragraph" w:styleId="AltBilgi">
    <w:name w:val="footer"/>
    <w:basedOn w:val="Normal"/>
    <w:link w:val="AltBilgiChar"/>
    <w:uiPriority w:val="99"/>
    <w:unhideWhenUsed/>
    <w:rsid w:val="00751F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51FC9"/>
  </w:style>
  <w:style w:type="paragraph" w:customStyle="1" w:styleId="VFNewsreleaseheader">
    <w:name w:val="VF_Newsrelease_header"/>
    <w:basedOn w:val="stBilgi"/>
    <w:autoRedefine/>
    <w:rsid w:val="00751FC9"/>
    <w:pPr>
      <w:tabs>
        <w:tab w:val="clear" w:pos="4536"/>
        <w:tab w:val="clear" w:pos="9072"/>
        <w:tab w:val="center" w:pos="4320"/>
        <w:tab w:val="right" w:pos="8640"/>
      </w:tabs>
    </w:pPr>
    <w:rPr>
      <w:rFonts w:ascii="Vodafone ExB" w:eastAsia="Times New Roman" w:hAnsi="Vodafone ExB" w:cs="Times New Roman"/>
      <w:color w:val="E60000"/>
      <w:sz w:val="72"/>
      <w:szCs w:val="72"/>
      <w:lang w:val="en-GB"/>
    </w:rPr>
  </w:style>
  <w:style w:type="character" w:styleId="Kpr">
    <w:name w:val="Hyperlink"/>
    <w:basedOn w:val="VarsaylanParagrafYazTipi"/>
    <w:uiPriority w:val="99"/>
    <w:unhideWhenUsed/>
    <w:rsid w:val="00427ACF"/>
    <w:rPr>
      <w:color w:val="0000FF"/>
      <w:u w:val="single"/>
    </w:rPr>
  </w:style>
  <w:style w:type="character" w:styleId="AklamaBavurusu">
    <w:name w:val="annotation reference"/>
    <w:basedOn w:val="VarsaylanParagrafYazTipi"/>
    <w:uiPriority w:val="99"/>
    <w:semiHidden/>
    <w:unhideWhenUsed/>
    <w:rsid w:val="00E361CF"/>
    <w:rPr>
      <w:sz w:val="16"/>
      <w:szCs w:val="16"/>
    </w:rPr>
  </w:style>
  <w:style w:type="paragraph" w:styleId="AklamaMetni">
    <w:name w:val="annotation text"/>
    <w:basedOn w:val="Normal"/>
    <w:link w:val="AklamaMetniChar"/>
    <w:uiPriority w:val="99"/>
    <w:unhideWhenUsed/>
    <w:rsid w:val="00E361CF"/>
    <w:pPr>
      <w:spacing w:line="240" w:lineRule="auto"/>
    </w:pPr>
    <w:rPr>
      <w:sz w:val="20"/>
      <w:szCs w:val="20"/>
    </w:rPr>
  </w:style>
  <w:style w:type="character" w:customStyle="1" w:styleId="AklamaMetniChar">
    <w:name w:val="Açıklama Metni Char"/>
    <w:basedOn w:val="VarsaylanParagrafYazTipi"/>
    <w:link w:val="AklamaMetni"/>
    <w:uiPriority w:val="99"/>
    <w:rsid w:val="00E361CF"/>
    <w:rPr>
      <w:sz w:val="20"/>
      <w:szCs w:val="20"/>
    </w:rPr>
  </w:style>
  <w:style w:type="paragraph" w:styleId="AklamaKonusu">
    <w:name w:val="annotation subject"/>
    <w:basedOn w:val="AklamaMetni"/>
    <w:next w:val="AklamaMetni"/>
    <w:link w:val="AklamaKonusuChar"/>
    <w:uiPriority w:val="99"/>
    <w:semiHidden/>
    <w:unhideWhenUsed/>
    <w:rsid w:val="00E361CF"/>
    <w:rPr>
      <w:b/>
      <w:bCs/>
    </w:rPr>
  </w:style>
  <w:style w:type="character" w:customStyle="1" w:styleId="AklamaKonusuChar">
    <w:name w:val="Açıklama Konusu Char"/>
    <w:basedOn w:val="AklamaMetniChar"/>
    <w:link w:val="AklamaKonusu"/>
    <w:uiPriority w:val="99"/>
    <w:semiHidden/>
    <w:rsid w:val="00E361CF"/>
    <w:rPr>
      <w:b/>
      <w:bCs/>
      <w:sz w:val="20"/>
      <w:szCs w:val="20"/>
    </w:rPr>
  </w:style>
  <w:style w:type="paragraph" w:styleId="BalonMetni">
    <w:name w:val="Balloon Text"/>
    <w:basedOn w:val="Normal"/>
    <w:link w:val="BalonMetniChar"/>
    <w:uiPriority w:val="99"/>
    <w:semiHidden/>
    <w:unhideWhenUsed/>
    <w:rsid w:val="00E361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361CF"/>
    <w:rPr>
      <w:rFonts w:ascii="Segoe UI" w:hAnsi="Segoe UI" w:cs="Segoe UI"/>
      <w:sz w:val="18"/>
      <w:szCs w:val="18"/>
    </w:rPr>
  </w:style>
  <w:style w:type="paragraph" w:styleId="NormalWeb">
    <w:name w:val="Normal (Web)"/>
    <w:basedOn w:val="Normal"/>
    <w:uiPriority w:val="99"/>
    <w:unhideWhenUsed/>
    <w:rsid w:val="00653612"/>
    <w:pPr>
      <w:spacing w:before="100" w:beforeAutospacing="1" w:after="100" w:afterAutospacing="1" w:line="240" w:lineRule="auto"/>
    </w:pPr>
    <w:rPr>
      <w:rFonts w:ascii="Calibri" w:hAnsi="Calibri" w:cs="Calibri"/>
      <w:lang w:eastAsia="tr-TR"/>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B54CD"/>
    <w:pPr>
      <w:spacing w:after="0" w:line="240" w:lineRule="auto"/>
      <w:ind w:left="720"/>
    </w:pPr>
    <w:rPr>
      <w:rFonts w:ascii="Calibri" w:hAnsi="Calibri" w:cs="Calibri"/>
    </w:rPr>
  </w:style>
  <w:style w:type="paragraph" w:styleId="Dzeltme">
    <w:name w:val="Revision"/>
    <w:hidden/>
    <w:uiPriority w:val="99"/>
    <w:semiHidden/>
    <w:rsid w:val="001B3F1B"/>
    <w:pPr>
      <w:spacing w:after="0" w:line="240" w:lineRule="auto"/>
    </w:p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763C7"/>
    <w:rPr>
      <w:rFonts w:ascii="Calibri" w:hAnsi="Calibri" w:cs="Calibri"/>
    </w:rPr>
  </w:style>
  <w:style w:type="character" w:styleId="zmlenmeyenBahsetme">
    <w:name w:val="Unresolved Mention"/>
    <w:basedOn w:val="VarsaylanParagrafYazTipi"/>
    <w:uiPriority w:val="99"/>
    <w:semiHidden/>
    <w:unhideWhenUsed/>
    <w:rsid w:val="00EA5F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952545">
      <w:bodyDiv w:val="1"/>
      <w:marLeft w:val="0"/>
      <w:marRight w:val="0"/>
      <w:marTop w:val="0"/>
      <w:marBottom w:val="0"/>
      <w:divBdr>
        <w:top w:val="none" w:sz="0" w:space="0" w:color="auto"/>
        <w:left w:val="none" w:sz="0" w:space="0" w:color="auto"/>
        <w:bottom w:val="none" w:sz="0" w:space="0" w:color="auto"/>
        <w:right w:val="none" w:sz="0" w:space="0" w:color="auto"/>
      </w:divBdr>
    </w:div>
    <w:div w:id="709837358">
      <w:bodyDiv w:val="1"/>
      <w:marLeft w:val="0"/>
      <w:marRight w:val="0"/>
      <w:marTop w:val="0"/>
      <w:marBottom w:val="0"/>
      <w:divBdr>
        <w:top w:val="none" w:sz="0" w:space="0" w:color="auto"/>
        <w:left w:val="none" w:sz="0" w:space="0" w:color="auto"/>
        <w:bottom w:val="none" w:sz="0" w:space="0" w:color="auto"/>
        <w:right w:val="none" w:sz="0" w:space="0" w:color="auto"/>
      </w:divBdr>
    </w:div>
    <w:div w:id="200280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68240-3DCC-4622-A598-7F60B1CCACE4}">
  <ds:schemaRefs>
    <ds:schemaRef ds:uri="http://schemas.openxmlformats.org/officeDocument/2006/bibliography"/>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975</Words>
  <Characters>5564</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VODAFONE TELEKOMUNIKASYON AS.</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4</cp:revision>
  <dcterms:created xsi:type="dcterms:W3CDTF">2026-07-08T08:43:00Z</dcterms:created>
  <dcterms:modified xsi:type="dcterms:W3CDTF">2026-07-09T07:26:00Z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2023-05-04T05:43:28Z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d054694e-2395-4b94-bb2c-d879da7a9294</vt:lpwstr>
  </property>
  <property fmtid="{D5CDD505-2E9C-101B-9397-08002B2CF9AE}" pid="9" name="MSIP_Label_0359f705-2ba0-454b-9cfc-6ce5bcaac040_ContentBits">
    <vt:lpwstr>2</vt:lpwstr>
  </property>
</Properties>
</file>